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A42C9" w:rsidRDefault="006A42C9" w:rsidP="006A42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42C9" w:rsidRDefault="006A42C9" w:rsidP="006A42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42C9" w:rsidRDefault="006A42C9" w:rsidP="006A4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КАДРОВИЙ СКЛАД ПРАЦІВНИКІВ</w:t>
      </w:r>
    </w:p>
    <w:p w:rsidR="006A42C9" w:rsidRDefault="006A42C9" w:rsidP="006A4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42C9" w:rsidRDefault="006A42C9" w:rsidP="006A4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Комунального закладу освіти</w:t>
      </w:r>
    </w:p>
    <w:p w:rsidR="006A42C9" w:rsidRDefault="006A42C9" w:rsidP="006A4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«Середня загальноосвітня школа №117»</w:t>
      </w:r>
    </w:p>
    <w:p w:rsidR="006A42C9" w:rsidRDefault="006A42C9" w:rsidP="006A4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Дніпровської міської ради</w:t>
      </w:r>
    </w:p>
    <w:p w:rsidR="006A42C9" w:rsidRDefault="006A42C9" w:rsidP="006A42C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6A42C9" w:rsidRDefault="006A42C9" w:rsidP="006A42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bookmarkStart w:id="0" w:name="_GoBack"/>
      <w:bookmarkEnd w:id="0"/>
      <w:r>
        <w:rPr>
          <w:rFonts w:ascii="Times New Roman" w:hAnsi="Times New Roman"/>
          <w:sz w:val="28"/>
          <w:szCs w:val="28"/>
          <w:lang w:val="uk-UA"/>
        </w:rPr>
        <w:t>Станом на 01.1</w:t>
      </w:r>
      <w:r>
        <w:rPr>
          <w:rFonts w:ascii="Times New Roman" w:hAnsi="Times New Roman"/>
          <w:sz w:val="28"/>
          <w:szCs w:val="28"/>
          <w:lang w:val="uk-UA"/>
        </w:rPr>
        <w:t>2</w:t>
      </w:r>
      <w:r>
        <w:rPr>
          <w:rFonts w:ascii="Times New Roman" w:hAnsi="Times New Roman"/>
          <w:sz w:val="28"/>
          <w:szCs w:val="28"/>
          <w:lang w:val="uk-UA"/>
        </w:rPr>
        <w:t>.2017</w:t>
      </w:r>
    </w:p>
    <w:p w:rsidR="006A42C9" w:rsidRDefault="006A42C9" w:rsidP="006A42C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0"/>
        <w:gridCol w:w="3488"/>
        <w:gridCol w:w="2687"/>
      </w:tblGrid>
      <w:tr w:rsidR="006A42C9" w:rsidTr="006A42C9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 працівників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43</w:t>
            </w:r>
          </w:p>
        </w:tc>
      </w:tr>
      <w:tr w:rsidR="006A42C9" w:rsidTr="006A42C9"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з них                                  </w:t>
            </w:r>
          </w:p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                                        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педагогічних працівників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</w:tr>
      <w:tr w:rsidR="006A42C9" w:rsidTr="006A42C9">
        <w:trPr>
          <w:trHeight w:val="29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технічний персонал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15</w:t>
            </w:r>
          </w:p>
        </w:tc>
      </w:tr>
      <w:tr w:rsidR="006A42C9" w:rsidTr="006A42C9">
        <w:trPr>
          <w:trHeight w:val="312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Із числа педагогічних працівників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основні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28</w:t>
            </w:r>
          </w:p>
        </w:tc>
      </w:tr>
      <w:tr w:rsidR="006A42C9" w:rsidTr="006A4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сумісники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6A42C9" w:rsidTr="006A42C9">
        <w:tc>
          <w:tcPr>
            <w:tcW w:w="934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Освіта </w:t>
            </w:r>
          </w:p>
        </w:tc>
      </w:tr>
      <w:tr w:rsidR="006A42C9" w:rsidTr="006A42C9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Повна вища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24</w:t>
            </w:r>
          </w:p>
        </w:tc>
      </w:tr>
      <w:tr w:rsidR="006A42C9" w:rsidTr="006A42C9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Кваліфікаційні категорії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вища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19</w:t>
            </w:r>
          </w:p>
        </w:tc>
      </w:tr>
      <w:tr w:rsidR="006A42C9" w:rsidTr="006A42C9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A42C9" w:rsidTr="006A42C9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ІІ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6A42C9" w:rsidTr="006A42C9"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спеціаліст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6A42C9" w:rsidTr="006A42C9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Незакінчена вища (бакалавр)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6A42C9" w:rsidTr="006A42C9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Середня спеціальна              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A42C9" w:rsidTr="006A42C9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Без педагогічної освіти, призначених з 1996 року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6A42C9" w:rsidTr="006A42C9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Не за фахом, призначених з 1996 року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6A42C9" w:rsidTr="006A42C9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Неповне навантаження         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6</w:t>
            </w:r>
          </w:p>
        </w:tc>
      </w:tr>
      <w:tr w:rsidR="006A42C9" w:rsidTr="006A42C9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Учитель-методист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9</w:t>
            </w:r>
          </w:p>
        </w:tc>
      </w:tr>
      <w:tr w:rsidR="006A42C9" w:rsidTr="006A42C9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Старший вчитель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</w:t>
            </w:r>
          </w:p>
        </w:tc>
      </w:tr>
      <w:tr w:rsidR="006A42C9" w:rsidTr="006A42C9"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Стаж 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3 років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6A42C9" w:rsidTr="006A4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3-10 років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</w:t>
            </w:r>
          </w:p>
        </w:tc>
      </w:tr>
      <w:tr w:rsidR="006A42C9" w:rsidTr="006A4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10-20 років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4</w:t>
            </w:r>
          </w:p>
        </w:tc>
      </w:tr>
      <w:tr w:rsidR="006A42C9" w:rsidTr="006A4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більше 20 років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21</w:t>
            </w:r>
          </w:p>
        </w:tc>
      </w:tr>
      <w:tr w:rsidR="006A42C9" w:rsidTr="006A42C9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Пенсіонерів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10</w:t>
            </w:r>
          </w:p>
        </w:tc>
      </w:tr>
      <w:tr w:rsidR="006A42C9" w:rsidTr="006A42C9">
        <w:tc>
          <w:tcPr>
            <w:tcW w:w="665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Заочників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6A42C9" w:rsidTr="006A42C9"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Плинність кадрів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прибуло на 01.09.2017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6A42C9" w:rsidTr="006A4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вибуло протягом </w:t>
            </w:r>
          </w:p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2016-2017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навч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>. року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6A42C9" w:rsidTr="006A42C9"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Про жінок</w:t>
            </w: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відпустка у зв’язку із вагітністю та пологами 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  <w:tr w:rsidR="006A42C9" w:rsidTr="006A4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догляду за дитиною </w:t>
            </w:r>
          </w:p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3-х років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</w:t>
            </w:r>
          </w:p>
        </w:tc>
      </w:tr>
      <w:tr w:rsidR="006A42C9" w:rsidTr="006A42C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34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по догляду за дитиною </w:t>
            </w:r>
          </w:p>
          <w:p w:rsidR="006A42C9" w:rsidRDefault="006A42C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до 6-ти років</w:t>
            </w:r>
          </w:p>
        </w:tc>
        <w:tc>
          <w:tcPr>
            <w:tcW w:w="26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A42C9" w:rsidRDefault="006A42C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0</w:t>
            </w:r>
          </w:p>
        </w:tc>
      </w:tr>
    </w:tbl>
    <w:p w:rsidR="006A42C9" w:rsidRDefault="006A42C9" w:rsidP="006A42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6A42C9" w:rsidRDefault="006A42C9" w:rsidP="006A42C9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4E0D3C" w:rsidRDefault="004E0D3C"/>
    <w:sectPr w:rsidR="004E0D3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A42C9"/>
    <w:rsid w:val="004E0D3C"/>
    <w:rsid w:val="006A42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AE498E"/>
  <w15:chartTrackingRefBased/>
  <w15:docId w15:val="{2E11F5CC-15E1-4659-9F05-1012AE4612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A42C9"/>
    <w:pPr>
      <w:spacing w:line="256" w:lineRule="auto"/>
    </w:pPr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3681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647</Words>
  <Characters>369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СЗШ №117</dc:creator>
  <cp:keywords/>
  <dc:description/>
  <cp:lastModifiedBy>СЗШ №117</cp:lastModifiedBy>
  <cp:revision>1</cp:revision>
  <dcterms:created xsi:type="dcterms:W3CDTF">2017-11-30T15:03:00Z</dcterms:created>
  <dcterms:modified xsi:type="dcterms:W3CDTF">2017-11-30T15:04:00Z</dcterms:modified>
</cp:coreProperties>
</file>