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DB" w:rsidRPr="00BA0DDB" w:rsidRDefault="00BA0DDB" w:rsidP="00BA0DDB">
      <w:pPr>
        <w:pStyle w:val="HTML"/>
        <w:jc w:val="both"/>
        <w:rPr>
          <w:rFonts w:ascii="Times New Roman" w:hAnsi="Times New Roman" w:cs="Times New Roman"/>
          <w:b/>
          <w:sz w:val="28"/>
          <w:szCs w:val="28"/>
        </w:rPr>
      </w:pPr>
    </w:p>
    <w:p w:rsidR="00BA0DDB" w:rsidRDefault="00BA0DDB" w:rsidP="00BA0DDB">
      <w:pPr>
        <w:pStyle w:val="HTML"/>
        <w:ind w:left="3686" w:firstLine="284"/>
        <w:jc w:val="both"/>
      </w:pPr>
    </w:p>
    <w:p w:rsidR="00BA0DDB" w:rsidRDefault="00BA0DDB" w:rsidP="00BA0DDB">
      <w:pPr>
        <w:pStyle w:val="HTML"/>
        <w:tabs>
          <w:tab w:val="clear" w:pos="3664"/>
        </w:tabs>
        <w:ind w:left="3686" w:hanging="3828"/>
        <w:jc w:val="both"/>
      </w:pPr>
      <w:r>
        <w:rPr>
          <w:noProof/>
        </w:rPr>
        <w:drawing>
          <wp:inline distT="0" distB="0" distL="0" distR="0">
            <wp:extent cx="6080125" cy="8514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725"/>
                    <a:stretch>
                      <a:fillRect/>
                    </a:stretch>
                  </pic:blipFill>
                  <pic:spPr bwMode="auto">
                    <a:xfrm>
                      <a:off x="0" y="0"/>
                      <a:ext cx="6080125" cy="8514715"/>
                    </a:xfrm>
                    <a:prstGeom prst="rect">
                      <a:avLst/>
                    </a:prstGeom>
                    <a:noFill/>
                    <a:ln>
                      <a:noFill/>
                    </a:ln>
                  </pic:spPr>
                </pic:pic>
              </a:graphicData>
            </a:graphic>
          </wp:inline>
        </w:drawing>
      </w:r>
    </w:p>
    <w:p w:rsidR="00BA0DDB" w:rsidRPr="009934FB" w:rsidRDefault="00BA0DDB" w:rsidP="00BA0DDB">
      <w:pPr>
        <w:pStyle w:val="HTML"/>
        <w:jc w:val="both"/>
      </w:pPr>
      <w:bookmarkStart w:id="0" w:name="_GoBack"/>
      <w:bookmarkEnd w:id="0"/>
    </w:p>
    <w:p w:rsidR="00BA0DDB" w:rsidRDefault="00BA0DDB" w:rsidP="00AB6057">
      <w:pPr>
        <w:jc w:val="center"/>
        <w:rPr>
          <w:b/>
          <w:sz w:val="32"/>
          <w:szCs w:val="32"/>
          <w:lang w:val="uk-UA"/>
        </w:rPr>
      </w:pPr>
    </w:p>
    <w:p w:rsidR="009D3C8A" w:rsidRPr="00AB6057" w:rsidRDefault="009D3C8A" w:rsidP="00AB6057">
      <w:pPr>
        <w:jc w:val="center"/>
        <w:rPr>
          <w:b/>
          <w:sz w:val="32"/>
          <w:szCs w:val="32"/>
          <w:lang w:val="uk-UA"/>
        </w:rPr>
      </w:pPr>
      <w:r w:rsidRPr="009934FB">
        <w:rPr>
          <w:b/>
          <w:sz w:val="32"/>
          <w:szCs w:val="32"/>
          <w:lang w:val="uk-UA"/>
        </w:rPr>
        <w:lastRenderedPageBreak/>
        <w:t>І. Загальні положення</w:t>
      </w:r>
    </w:p>
    <w:p w:rsidR="009D3C8A" w:rsidRPr="009037AC" w:rsidRDefault="009D3C8A" w:rsidP="00AF35C6">
      <w:pPr>
        <w:pStyle w:val="HTML"/>
        <w:numPr>
          <w:ilvl w:val="1"/>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КОМУНАЛЬНИЙ ЗАКЛАД ОСВІТИ «СЕРЕДНЯ ЗАГАЛЬНООСВІТНЯ ШКОЛА №11</w:t>
      </w:r>
      <w:r>
        <w:rPr>
          <w:rFonts w:ascii="Times New Roman" w:hAnsi="Times New Roman" w:cs="Times New Roman"/>
          <w:sz w:val="28"/>
          <w:szCs w:val="28"/>
        </w:rPr>
        <w:t>7</w:t>
      </w:r>
      <w:r w:rsidRPr="009037AC">
        <w:rPr>
          <w:rFonts w:ascii="Times New Roman" w:hAnsi="Times New Roman" w:cs="Times New Roman"/>
          <w:sz w:val="28"/>
          <w:szCs w:val="28"/>
        </w:rPr>
        <w:t>» ДНІПРОВСЬКОЇ МІСЬКОЇ РАДИ (КЗО СЗШ №11</w:t>
      </w:r>
      <w:r>
        <w:rPr>
          <w:rFonts w:ascii="Times New Roman" w:hAnsi="Times New Roman" w:cs="Times New Roman"/>
          <w:sz w:val="28"/>
          <w:szCs w:val="28"/>
        </w:rPr>
        <w:t>7</w:t>
      </w:r>
      <w:r w:rsidRPr="009037AC">
        <w:rPr>
          <w:rFonts w:ascii="Times New Roman" w:hAnsi="Times New Roman" w:cs="Times New Roman"/>
          <w:sz w:val="28"/>
          <w:szCs w:val="28"/>
        </w:rPr>
        <w:t xml:space="preserve"> ДМР)– загальноосвітній навчальний заклад І-ІІІ ступеня, здійснює свою діяльність у підпорядкуванні департаменту гуманітарної політики Дніпровської міської ради, знаходиться у комунальній власності територіальної громади міста. </w:t>
      </w:r>
      <w:r>
        <w:rPr>
          <w:rFonts w:ascii="Times New Roman" w:hAnsi="Times New Roman" w:cs="Times New Roman"/>
          <w:sz w:val="28"/>
          <w:szCs w:val="28"/>
        </w:rPr>
        <w:t xml:space="preserve">      А</w:t>
      </w:r>
      <w:r w:rsidRPr="009037AC">
        <w:rPr>
          <w:rFonts w:ascii="Times New Roman" w:hAnsi="Times New Roman" w:cs="Times New Roman"/>
          <w:sz w:val="28"/>
          <w:szCs w:val="28"/>
        </w:rPr>
        <w:t>дреса КОМУНАЛЬНОГО ЗАКЛАДУ ОСВІТИ «СЕРЕДНЯ ЗАГАЛЬНООСВІТНЯ ШКОЛА №11</w:t>
      </w:r>
      <w:r>
        <w:rPr>
          <w:rFonts w:ascii="Times New Roman" w:hAnsi="Times New Roman" w:cs="Times New Roman"/>
          <w:sz w:val="28"/>
          <w:szCs w:val="28"/>
        </w:rPr>
        <w:t>7</w:t>
      </w:r>
      <w:r w:rsidRPr="009037AC">
        <w:rPr>
          <w:rFonts w:ascii="Times New Roman" w:hAnsi="Times New Roman" w:cs="Times New Roman"/>
          <w:sz w:val="28"/>
          <w:szCs w:val="28"/>
        </w:rPr>
        <w:t>» ДНІПРОВСЬКОЇ МІСЬКОЇ РАДИ визначається:</w:t>
      </w:r>
    </w:p>
    <w:p w:rsidR="009D3C8A" w:rsidRPr="00AF35C6" w:rsidRDefault="009D3C8A" w:rsidP="00AF35C6">
      <w:pPr>
        <w:tabs>
          <w:tab w:val="left" w:pos="851"/>
        </w:tabs>
        <w:ind w:firstLine="284"/>
        <w:jc w:val="both"/>
        <w:rPr>
          <w:lang w:val="uk-UA"/>
        </w:rPr>
      </w:pPr>
      <w:r w:rsidRPr="00AF35C6">
        <w:rPr>
          <w:lang w:val="uk-UA"/>
        </w:rPr>
        <w:t>490</w:t>
      </w:r>
      <w:r>
        <w:rPr>
          <w:lang w:val="uk-UA"/>
        </w:rPr>
        <w:t>82,</w:t>
      </w:r>
      <w:r w:rsidRPr="00AF35C6">
        <w:rPr>
          <w:lang w:val="uk-UA"/>
        </w:rPr>
        <w:t xml:space="preserve">  м. Дніпро,</w:t>
      </w:r>
    </w:p>
    <w:p w:rsidR="009D3C8A" w:rsidRPr="00AF35C6" w:rsidRDefault="009D3C8A" w:rsidP="00AF35C6">
      <w:pPr>
        <w:tabs>
          <w:tab w:val="left" w:pos="851"/>
        </w:tabs>
        <w:ind w:firstLine="284"/>
        <w:jc w:val="both"/>
        <w:rPr>
          <w:lang w:val="uk-UA"/>
        </w:rPr>
      </w:pPr>
      <w:r w:rsidRPr="00AF35C6">
        <w:rPr>
          <w:lang w:val="uk-UA"/>
        </w:rPr>
        <w:t xml:space="preserve">вул. </w:t>
      </w:r>
      <w:r>
        <w:rPr>
          <w:lang w:val="uk-UA"/>
        </w:rPr>
        <w:t>Передова</w:t>
      </w:r>
      <w:r w:rsidRPr="00AF35C6">
        <w:rPr>
          <w:lang w:val="uk-UA"/>
        </w:rPr>
        <w:t xml:space="preserve">, будинок </w:t>
      </w:r>
      <w:r>
        <w:rPr>
          <w:lang w:val="uk-UA"/>
        </w:rPr>
        <w:t>800-А</w:t>
      </w:r>
      <w:r w:rsidRPr="00AF35C6">
        <w:rPr>
          <w:lang w:val="uk-UA"/>
        </w:rPr>
        <w:t>,</w:t>
      </w:r>
    </w:p>
    <w:p w:rsidR="009D3C8A" w:rsidRDefault="009D3C8A" w:rsidP="00AF35C6">
      <w:pPr>
        <w:tabs>
          <w:tab w:val="left" w:pos="851"/>
        </w:tabs>
        <w:ind w:firstLine="284"/>
        <w:jc w:val="both"/>
        <w:rPr>
          <w:lang w:val="uk-UA"/>
        </w:rPr>
      </w:pPr>
      <w:r w:rsidRPr="00AF35C6">
        <w:rPr>
          <w:lang w:val="uk-UA"/>
        </w:rPr>
        <w:t xml:space="preserve">тел. </w:t>
      </w:r>
      <w:r>
        <w:rPr>
          <w:lang w:val="uk-UA"/>
        </w:rPr>
        <w:t>720-23-06</w:t>
      </w:r>
    </w:p>
    <w:p w:rsidR="009D3C8A" w:rsidRDefault="009D3C8A" w:rsidP="002310D2">
      <w:pPr>
        <w:pStyle w:val="a9"/>
        <w:numPr>
          <w:ilvl w:val="1"/>
          <w:numId w:val="1"/>
        </w:numPr>
        <w:tabs>
          <w:tab w:val="clear" w:pos="720"/>
          <w:tab w:val="left" w:pos="851"/>
        </w:tabs>
        <w:ind w:left="0" w:firstLine="284"/>
        <w:jc w:val="both"/>
        <w:rPr>
          <w:lang w:val="uk-UA"/>
        </w:rPr>
      </w:pPr>
      <w:r w:rsidRPr="00AF35C6">
        <w:rPr>
          <w:lang w:val="uk-UA"/>
        </w:rPr>
        <w:t>Комунальний заклад освіти «Середня загальноосвітня школа № 117» Дніпровської міської ради створена шляхом реорганізації комунального закладу освіти «Навчально-виховного об’єднання № 117» згідно рішення Дніпропетровської міської ради № 37/36 від 19.09.2008 року.</w:t>
      </w:r>
    </w:p>
    <w:p w:rsidR="009D3C8A" w:rsidRDefault="009D3C8A" w:rsidP="002310D2">
      <w:pPr>
        <w:pStyle w:val="a9"/>
        <w:numPr>
          <w:ilvl w:val="1"/>
          <w:numId w:val="1"/>
        </w:numPr>
        <w:tabs>
          <w:tab w:val="clear" w:pos="720"/>
          <w:tab w:val="left" w:pos="851"/>
        </w:tabs>
        <w:ind w:left="0" w:firstLine="284"/>
        <w:jc w:val="both"/>
        <w:rPr>
          <w:lang w:val="uk-UA"/>
        </w:rPr>
      </w:pPr>
      <w:r w:rsidRPr="002310D2">
        <w:rPr>
          <w:lang w:val="uk-UA"/>
        </w:rPr>
        <w:t>Комунальний заклад освіти «Середня загальноосвітня школа № 117» Дніпровської міської ради  ( далі – навчальний заклад) є юридичною особою, має реєстраційний рахунок  в органах Державного казначейства,</w:t>
      </w:r>
      <w:r>
        <w:rPr>
          <w:lang w:val="uk-UA"/>
        </w:rPr>
        <w:t xml:space="preserve"> </w:t>
      </w:r>
      <w:r w:rsidRPr="002310D2">
        <w:rPr>
          <w:lang w:val="uk-UA"/>
        </w:rPr>
        <w:t>печатку, штамп, ідентифікаційний номер.</w:t>
      </w:r>
    </w:p>
    <w:p w:rsidR="009D3C8A" w:rsidRDefault="009D3C8A" w:rsidP="002310D2">
      <w:pPr>
        <w:pStyle w:val="a9"/>
        <w:numPr>
          <w:ilvl w:val="1"/>
          <w:numId w:val="1"/>
        </w:numPr>
        <w:tabs>
          <w:tab w:val="clear" w:pos="720"/>
          <w:tab w:val="left" w:pos="851"/>
        </w:tabs>
        <w:ind w:left="0" w:firstLine="284"/>
        <w:jc w:val="both"/>
        <w:rPr>
          <w:lang w:val="uk-UA"/>
        </w:rPr>
      </w:pPr>
      <w:r w:rsidRPr="002310D2">
        <w:rPr>
          <w:lang w:val="uk-UA"/>
        </w:rPr>
        <w:t>Власником навчального закладу є територіальна громада міста в особі</w:t>
      </w:r>
      <w:r>
        <w:rPr>
          <w:lang w:val="uk-UA"/>
        </w:rPr>
        <w:t xml:space="preserve"> </w:t>
      </w:r>
      <w:r w:rsidRPr="002310D2">
        <w:rPr>
          <w:lang w:val="uk-UA"/>
        </w:rPr>
        <w:t>Дніпровської міської ради.</w:t>
      </w:r>
    </w:p>
    <w:p w:rsidR="009D3C8A" w:rsidRDefault="009D3C8A" w:rsidP="002310D2">
      <w:pPr>
        <w:pStyle w:val="a9"/>
        <w:numPr>
          <w:ilvl w:val="1"/>
          <w:numId w:val="1"/>
        </w:numPr>
        <w:tabs>
          <w:tab w:val="clear" w:pos="720"/>
          <w:tab w:val="left" w:pos="851"/>
        </w:tabs>
        <w:ind w:left="0" w:firstLine="284"/>
        <w:jc w:val="both"/>
        <w:rPr>
          <w:lang w:val="uk-UA"/>
        </w:rPr>
      </w:pPr>
      <w:r w:rsidRPr="002310D2">
        <w:rPr>
          <w:lang w:val="uk-UA"/>
        </w:rPr>
        <w:t>Головною метою навчального закладу є забезпечення реалізації права громадян на здобуття повної загальної середньої освіти.</w:t>
      </w:r>
    </w:p>
    <w:p w:rsidR="009D3C8A" w:rsidRPr="002310D2" w:rsidRDefault="009D3C8A" w:rsidP="002310D2">
      <w:pPr>
        <w:pStyle w:val="a9"/>
        <w:numPr>
          <w:ilvl w:val="1"/>
          <w:numId w:val="1"/>
        </w:numPr>
        <w:tabs>
          <w:tab w:val="clear" w:pos="720"/>
          <w:tab w:val="left" w:pos="851"/>
        </w:tabs>
        <w:ind w:left="0" w:firstLine="284"/>
        <w:jc w:val="both"/>
        <w:rPr>
          <w:lang w:val="uk-UA"/>
        </w:rPr>
      </w:pPr>
      <w:r w:rsidRPr="002310D2">
        <w:rPr>
          <w:lang w:val="uk-UA"/>
        </w:rPr>
        <w:t>Головним завданням навчального закладу є:</w:t>
      </w:r>
    </w:p>
    <w:p w:rsidR="009D3C8A" w:rsidRPr="00D27C41" w:rsidRDefault="009D3C8A" w:rsidP="00D27C41">
      <w:pPr>
        <w:pStyle w:val="a9"/>
        <w:numPr>
          <w:ilvl w:val="0"/>
          <w:numId w:val="18"/>
        </w:numPr>
        <w:ind w:left="0" w:firstLine="284"/>
        <w:jc w:val="both"/>
        <w:rPr>
          <w:lang w:val="uk-UA"/>
        </w:rPr>
      </w:pPr>
      <w:r w:rsidRPr="00D27C41">
        <w:rPr>
          <w:lang w:val="uk-UA"/>
        </w:rPr>
        <w:t>забезпечення реалізації права громадян на повну загальну середню освіту, виховання громадянина України;</w:t>
      </w:r>
    </w:p>
    <w:p w:rsidR="009D3C8A" w:rsidRPr="00D27C41" w:rsidRDefault="009D3C8A" w:rsidP="00D27C41">
      <w:pPr>
        <w:pStyle w:val="a9"/>
        <w:numPr>
          <w:ilvl w:val="0"/>
          <w:numId w:val="18"/>
        </w:numPr>
        <w:ind w:left="0" w:firstLine="284"/>
        <w:jc w:val="both"/>
        <w:rPr>
          <w:lang w:val="uk-UA"/>
        </w:rPr>
      </w:pPr>
      <w:r w:rsidRPr="00D27C41">
        <w:rPr>
          <w:lang w:val="uk-UA"/>
        </w:rPr>
        <w:t>виховання шанобливого ставлення до родини, поваги до народних традицій, державної та рідної мови, національних цінностей українського народу та інших народів і націй;</w:t>
      </w:r>
    </w:p>
    <w:p w:rsidR="009D3C8A" w:rsidRPr="00D27C41" w:rsidRDefault="009D3C8A" w:rsidP="00D27C41">
      <w:pPr>
        <w:pStyle w:val="a9"/>
        <w:numPr>
          <w:ilvl w:val="0"/>
          <w:numId w:val="18"/>
        </w:numPr>
        <w:ind w:left="0" w:firstLine="284"/>
        <w:jc w:val="both"/>
        <w:rPr>
          <w:lang w:val="uk-UA"/>
        </w:rPr>
      </w:pPr>
      <w:r w:rsidRPr="00D27C41">
        <w:rPr>
          <w:lang w:val="uk-UA"/>
        </w:rPr>
        <w:t xml:space="preserve">формування й розвиток соціально зрілої, творчої особистості з усвідомленою громадянською </w:t>
      </w:r>
      <w:r>
        <w:rPr>
          <w:lang w:val="uk-UA"/>
        </w:rPr>
        <w:t xml:space="preserve">позицією, почуттям національної </w:t>
      </w:r>
      <w:r w:rsidRPr="00D27C41">
        <w:rPr>
          <w:lang w:val="uk-UA"/>
        </w:rPr>
        <w:t>самосвідомості, особисто підготовленої до професійного самовизначення;</w:t>
      </w:r>
    </w:p>
    <w:p w:rsidR="009D3C8A" w:rsidRPr="00D27C41" w:rsidRDefault="009D3C8A" w:rsidP="00D27C41">
      <w:pPr>
        <w:pStyle w:val="a9"/>
        <w:numPr>
          <w:ilvl w:val="0"/>
          <w:numId w:val="18"/>
        </w:numPr>
        <w:ind w:left="0" w:firstLine="284"/>
        <w:jc w:val="both"/>
        <w:rPr>
          <w:lang w:val="uk-UA"/>
        </w:rPr>
      </w:pPr>
      <w:r w:rsidRPr="00D27C41">
        <w:rPr>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sidRPr="001654F1">
        <w:t>язків людини й громадянина;</w:t>
      </w:r>
    </w:p>
    <w:p w:rsidR="009D3C8A" w:rsidRPr="00D27C41" w:rsidRDefault="009D3C8A" w:rsidP="00D27C41">
      <w:pPr>
        <w:pStyle w:val="a9"/>
        <w:numPr>
          <w:ilvl w:val="0"/>
          <w:numId w:val="18"/>
        </w:numPr>
        <w:ind w:left="0" w:firstLine="284"/>
        <w:jc w:val="both"/>
        <w:rPr>
          <w:lang w:val="uk-UA"/>
        </w:rPr>
      </w:pPr>
      <w:r w:rsidRPr="00D27C41">
        <w:rPr>
          <w:lang w:val="uk-UA"/>
        </w:rPr>
        <w:t>розвиток особистості учня, його здібностей і обдарувань, наукового світогляду;</w:t>
      </w:r>
    </w:p>
    <w:p w:rsidR="009D3C8A" w:rsidRPr="00D27C41" w:rsidRDefault="009D3C8A" w:rsidP="00D27C41">
      <w:pPr>
        <w:pStyle w:val="a9"/>
        <w:numPr>
          <w:ilvl w:val="0"/>
          <w:numId w:val="18"/>
        </w:numPr>
        <w:ind w:left="0" w:firstLine="284"/>
        <w:jc w:val="both"/>
        <w:rPr>
          <w:lang w:val="uk-UA"/>
        </w:rPr>
      </w:pPr>
      <w:r w:rsidRPr="00D27C41">
        <w:rPr>
          <w:lang w:val="uk-UA"/>
        </w:rPr>
        <w:t>реалізація права учнів на вільне формування політичних світоглядних переконань;</w:t>
      </w:r>
    </w:p>
    <w:p w:rsidR="009D3C8A" w:rsidRPr="00D27C41" w:rsidRDefault="009D3C8A" w:rsidP="00D27C41">
      <w:pPr>
        <w:pStyle w:val="a9"/>
        <w:numPr>
          <w:ilvl w:val="0"/>
          <w:numId w:val="18"/>
        </w:numPr>
        <w:ind w:left="0" w:firstLine="284"/>
        <w:jc w:val="both"/>
        <w:rPr>
          <w:lang w:val="uk-UA"/>
        </w:rPr>
      </w:pPr>
      <w:r w:rsidRPr="00D27C41">
        <w:rPr>
          <w:lang w:val="uk-UA"/>
        </w:rPr>
        <w:t>інтеграція елементів змісту освіти для формування цілісної   свідомості учня як ефективного засобу трудової професійної діяльності; забезпечення допрофільної та профільної підготовки;</w:t>
      </w:r>
    </w:p>
    <w:p w:rsidR="009D3C8A" w:rsidRPr="00D27C41" w:rsidRDefault="009D3C8A" w:rsidP="00D27C41">
      <w:pPr>
        <w:pStyle w:val="a9"/>
        <w:numPr>
          <w:ilvl w:val="0"/>
          <w:numId w:val="18"/>
        </w:numPr>
        <w:ind w:left="0" w:firstLine="284"/>
        <w:jc w:val="both"/>
        <w:rPr>
          <w:lang w:val="uk-UA"/>
        </w:rPr>
      </w:pPr>
      <w:r w:rsidRPr="00D27C41">
        <w:rPr>
          <w:lang w:val="uk-UA"/>
        </w:rPr>
        <w:lastRenderedPageBreak/>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й зміцнення фізичного та психічного здоров’я учнів;</w:t>
      </w:r>
    </w:p>
    <w:p w:rsidR="009D3C8A" w:rsidRPr="00D27C41" w:rsidRDefault="009D3C8A" w:rsidP="00D27C41">
      <w:pPr>
        <w:pStyle w:val="a9"/>
        <w:numPr>
          <w:ilvl w:val="0"/>
          <w:numId w:val="18"/>
        </w:numPr>
        <w:ind w:left="0" w:firstLine="284"/>
        <w:jc w:val="both"/>
        <w:rPr>
          <w:lang w:val="uk-UA"/>
        </w:rPr>
      </w:pPr>
      <w:r w:rsidRPr="00D27C41">
        <w:rPr>
          <w:lang w:val="uk-UA"/>
        </w:rPr>
        <w:t>створення умов для оволодіння системою наукових знань про природу,</w:t>
      </w:r>
    </w:p>
    <w:p w:rsidR="009D3C8A" w:rsidRPr="00D27C41" w:rsidRDefault="009D3C8A" w:rsidP="00D27C41">
      <w:pPr>
        <w:jc w:val="both"/>
        <w:rPr>
          <w:lang w:val="uk-UA"/>
        </w:rPr>
      </w:pPr>
      <w:r w:rsidRPr="00D27C41">
        <w:rPr>
          <w:lang w:val="uk-UA"/>
        </w:rPr>
        <w:t xml:space="preserve">людину і суспільство.  </w:t>
      </w:r>
    </w:p>
    <w:p w:rsidR="009D3C8A" w:rsidRDefault="009D3C8A" w:rsidP="00AF35C6">
      <w:pPr>
        <w:tabs>
          <w:tab w:val="left" w:pos="1134"/>
        </w:tabs>
        <w:ind w:firstLine="567"/>
        <w:jc w:val="both"/>
        <w:rPr>
          <w:lang w:val="uk-UA"/>
        </w:rPr>
      </w:pPr>
      <w:r>
        <w:rPr>
          <w:lang w:val="uk-UA"/>
        </w:rPr>
        <w:t>1.7.  Навчальний заклад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14 червня 2000 року № 964, іншим нормативно-правовими актами, власним Статутом.</w:t>
      </w:r>
    </w:p>
    <w:p w:rsidR="009D3C8A" w:rsidRDefault="009D3C8A" w:rsidP="00AF35C6">
      <w:pPr>
        <w:tabs>
          <w:tab w:val="left" w:pos="1134"/>
        </w:tabs>
        <w:ind w:firstLine="567"/>
        <w:jc w:val="both"/>
        <w:rPr>
          <w:lang w:val="uk-UA"/>
        </w:rPr>
      </w:pPr>
      <w:r>
        <w:rPr>
          <w:lang w:val="uk-UA"/>
        </w:rPr>
        <w:t>1.8.   Навчальний заклад самостійно приймає рішення і здійснює діяльність у межах своєї компетенції, передбаченої законодавством України, та власним Статутом.</w:t>
      </w:r>
    </w:p>
    <w:p w:rsidR="009D3C8A" w:rsidRPr="00D94E38" w:rsidRDefault="009D3C8A" w:rsidP="00AF35C6">
      <w:pPr>
        <w:tabs>
          <w:tab w:val="left" w:pos="1134"/>
        </w:tabs>
        <w:ind w:firstLine="567"/>
        <w:jc w:val="both"/>
        <w:rPr>
          <w:lang w:val="uk-UA"/>
        </w:rPr>
      </w:pPr>
      <w:r>
        <w:rPr>
          <w:lang w:val="uk-UA"/>
        </w:rPr>
        <w:t>1.9.</w:t>
      </w:r>
      <w:r>
        <w:rPr>
          <w:lang w:val="uk-UA"/>
        </w:rPr>
        <w:tab/>
        <w:t>Навчальний заклад несе відповідальність перед особою, суспільством і державою за безпечні умови освітньої діяльності, дотримання державних стандартів освіти, дотримання договірних зобов’</w:t>
      </w:r>
      <w:r w:rsidRPr="00D94E38">
        <w:rPr>
          <w:lang w:val="uk-UA"/>
        </w:rPr>
        <w:t>язань</w:t>
      </w:r>
      <w:r>
        <w:rPr>
          <w:lang w:val="uk-UA"/>
        </w:rPr>
        <w:t xml:space="preserve"> з іншими суб’</w:t>
      </w:r>
      <w:r w:rsidRPr="00D94E38">
        <w:rPr>
          <w:lang w:val="uk-UA"/>
        </w:rPr>
        <w:t>єктами освітньої, виробничої, наукової діяльності, у тому числі зобов’язань за міжнародними угодами.</w:t>
      </w:r>
    </w:p>
    <w:p w:rsidR="009D3C8A" w:rsidRPr="000922A6" w:rsidRDefault="009D3C8A" w:rsidP="00AF35C6">
      <w:pPr>
        <w:pStyle w:val="HTML"/>
        <w:tabs>
          <w:tab w:val="left" w:pos="1134"/>
        </w:tabs>
        <w:ind w:firstLine="567"/>
        <w:jc w:val="both"/>
        <w:rPr>
          <w:rFonts w:ascii="Times New Roman" w:hAnsi="Times New Roman" w:cs="Times New Roman"/>
          <w:sz w:val="28"/>
          <w:szCs w:val="28"/>
        </w:rPr>
      </w:pPr>
      <w:r w:rsidRPr="009934FB">
        <w:rPr>
          <w:rFonts w:ascii="Times New Roman" w:hAnsi="Times New Roman" w:cs="Times New Roman"/>
          <w:sz w:val="28"/>
          <w:szCs w:val="28"/>
        </w:rPr>
        <w:t>1.10.</w:t>
      </w:r>
      <w:r w:rsidRPr="009934FB">
        <w:rPr>
          <w:rFonts w:ascii="Times New Roman" w:hAnsi="Times New Roman" w:cs="Times New Roman"/>
          <w:sz w:val="28"/>
          <w:szCs w:val="28"/>
        </w:rPr>
        <w:tab/>
        <w:t xml:space="preserve">У навчальному закладі визначена українська мова навчання (наказ управління  освіти  </w:t>
      </w:r>
      <w:r>
        <w:rPr>
          <w:rFonts w:ascii="Times New Roman" w:hAnsi="Times New Roman" w:cs="Times New Roman"/>
          <w:sz w:val="28"/>
          <w:szCs w:val="28"/>
        </w:rPr>
        <w:t xml:space="preserve">департаменту гуманітарної політики Дніпровської міської ради  </w:t>
      </w:r>
      <w:r w:rsidRPr="009934FB">
        <w:rPr>
          <w:rFonts w:ascii="Times New Roman" w:hAnsi="Times New Roman" w:cs="Times New Roman"/>
          <w:sz w:val="28"/>
          <w:szCs w:val="28"/>
        </w:rPr>
        <w:t xml:space="preserve">  від </w:t>
      </w:r>
      <w:r>
        <w:rPr>
          <w:rFonts w:ascii="Times New Roman" w:hAnsi="Times New Roman" w:cs="Times New Roman"/>
          <w:sz w:val="28"/>
          <w:szCs w:val="28"/>
        </w:rPr>
        <w:t>01</w:t>
      </w:r>
      <w:r w:rsidRPr="009934FB">
        <w:rPr>
          <w:rFonts w:ascii="Times New Roman" w:hAnsi="Times New Roman" w:cs="Times New Roman"/>
          <w:sz w:val="28"/>
          <w:szCs w:val="28"/>
        </w:rPr>
        <w:t>.</w:t>
      </w:r>
      <w:r>
        <w:rPr>
          <w:rFonts w:ascii="Times New Roman" w:hAnsi="Times New Roman" w:cs="Times New Roman"/>
          <w:sz w:val="28"/>
          <w:szCs w:val="28"/>
        </w:rPr>
        <w:t>11</w:t>
      </w:r>
      <w:r w:rsidRPr="009934FB">
        <w:rPr>
          <w:rFonts w:ascii="Times New Roman" w:hAnsi="Times New Roman" w:cs="Times New Roman"/>
          <w:sz w:val="28"/>
          <w:szCs w:val="28"/>
        </w:rPr>
        <w:t>.20</w:t>
      </w:r>
      <w:r>
        <w:rPr>
          <w:rFonts w:ascii="Times New Roman" w:hAnsi="Times New Roman" w:cs="Times New Roman"/>
          <w:sz w:val="28"/>
          <w:szCs w:val="28"/>
        </w:rPr>
        <w:t>16</w:t>
      </w:r>
      <w:r w:rsidRPr="009934FB">
        <w:rPr>
          <w:rFonts w:ascii="Times New Roman" w:hAnsi="Times New Roman" w:cs="Times New Roman"/>
          <w:sz w:val="28"/>
          <w:szCs w:val="28"/>
        </w:rPr>
        <w:t xml:space="preserve">р. № </w:t>
      </w:r>
      <w:r>
        <w:rPr>
          <w:rFonts w:ascii="Times New Roman" w:hAnsi="Times New Roman" w:cs="Times New Roman"/>
          <w:sz w:val="28"/>
          <w:szCs w:val="28"/>
        </w:rPr>
        <w:t>251</w:t>
      </w:r>
      <w:r w:rsidRPr="009934FB">
        <w:rPr>
          <w:rFonts w:ascii="Times New Roman" w:hAnsi="Times New Roman" w:cs="Times New Roman"/>
          <w:sz w:val="28"/>
          <w:szCs w:val="28"/>
        </w:rPr>
        <w:t>)</w:t>
      </w:r>
      <w:r>
        <w:rPr>
          <w:rFonts w:ascii="Times New Roman" w:hAnsi="Times New Roman" w:cs="Times New Roman"/>
          <w:sz w:val="28"/>
          <w:szCs w:val="28"/>
        </w:rPr>
        <w:t>,</w:t>
      </w:r>
      <w:r>
        <w:t xml:space="preserve"> </w:t>
      </w:r>
      <w:r>
        <w:rPr>
          <w:rFonts w:ascii="Times New Roman" w:hAnsi="Times New Roman" w:cs="Times New Roman"/>
          <w:sz w:val="28"/>
          <w:szCs w:val="28"/>
        </w:rPr>
        <w:t xml:space="preserve">профільність </w:t>
      </w:r>
      <w:r w:rsidRPr="007942E8">
        <w:rPr>
          <w:rFonts w:ascii="Times New Roman" w:hAnsi="Times New Roman" w:cs="Times New Roman"/>
          <w:sz w:val="28"/>
          <w:szCs w:val="28"/>
        </w:rPr>
        <w:t>-</w:t>
      </w:r>
      <w:r>
        <w:rPr>
          <w:rFonts w:ascii="Times New Roman" w:hAnsi="Times New Roman" w:cs="Times New Roman"/>
          <w:sz w:val="28"/>
          <w:szCs w:val="28"/>
        </w:rPr>
        <w:t xml:space="preserve"> </w:t>
      </w:r>
      <w:r w:rsidRPr="000922A6">
        <w:rPr>
          <w:rFonts w:ascii="Times New Roman" w:hAnsi="Times New Roman" w:cs="Times New Roman"/>
          <w:sz w:val="28"/>
          <w:szCs w:val="28"/>
        </w:rPr>
        <w:t>відповідно до матеріально-технічного та кадрового забезпечення за напрямками.</w:t>
      </w:r>
    </w:p>
    <w:p w:rsidR="009D3C8A" w:rsidRDefault="009D3C8A" w:rsidP="00AF35C6">
      <w:pPr>
        <w:tabs>
          <w:tab w:val="left" w:pos="1134"/>
        </w:tabs>
        <w:ind w:firstLine="567"/>
        <w:jc w:val="both"/>
        <w:rPr>
          <w:lang w:val="uk-UA"/>
        </w:rPr>
      </w:pPr>
      <w:r>
        <w:rPr>
          <w:lang w:val="uk-UA"/>
        </w:rPr>
        <w:t>1.11.</w:t>
      </w:r>
      <w:r>
        <w:rPr>
          <w:lang w:val="uk-UA"/>
        </w:rPr>
        <w:tab/>
        <w:t>Навчальний заклад має право:</w:t>
      </w:r>
    </w:p>
    <w:p w:rsidR="009D3C8A" w:rsidRDefault="009D3C8A" w:rsidP="00625A8C">
      <w:pPr>
        <w:pStyle w:val="a9"/>
        <w:numPr>
          <w:ilvl w:val="0"/>
          <w:numId w:val="17"/>
        </w:numPr>
        <w:ind w:left="0" w:firstLine="284"/>
        <w:jc w:val="both"/>
        <w:rPr>
          <w:lang w:val="uk-UA"/>
        </w:rPr>
      </w:pPr>
      <w:r w:rsidRPr="00625A8C">
        <w:rPr>
          <w:lang w:val="uk-UA"/>
        </w:rPr>
        <w:t>проходити в установленому порядку державну атестацію;</w:t>
      </w:r>
    </w:p>
    <w:p w:rsidR="009D3C8A" w:rsidRPr="00625A8C" w:rsidRDefault="009D3C8A" w:rsidP="00625A8C">
      <w:pPr>
        <w:pStyle w:val="a9"/>
        <w:numPr>
          <w:ilvl w:val="0"/>
          <w:numId w:val="17"/>
        </w:numPr>
        <w:ind w:left="0" w:firstLine="284"/>
        <w:jc w:val="both"/>
        <w:rPr>
          <w:lang w:val="uk-UA"/>
        </w:rPr>
      </w:pPr>
      <w:r w:rsidRPr="00625A8C">
        <w:rPr>
          <w:lang w:val="uk-UA"/>
        </w:rPr>
        <w:t>визначати форми, методи й засоби організації навчально-виховного  процесу за походженням із засновником;</w:t>
      </w:r>
    </w:p>
    <w:p w:rsidR="009D3C8A" w:rsidRDefault="009D3C8A" w:rsidP="00625A8C">
      <w:pPr>
        <w:pStyle w:val="a9"/>
        <w:numPr>
          <w:ilvl w:val="0"/>
          <w:numId w:val="17"/>
        </w:numPr>
        <w:ind w:left="0" w:firstLine="284"/>
        <w:jc w:val="both"/>
        <w:rPr>
          <w:lang w:val="uk-UA"/>
        </w:rPr>
      </w:pPr>
      <w:r w:rsidRPr="00625A8C">
        <w:rPr>
          <w:lang w:val="uk-UA"/>
        </w:rPr>
        <w:t>визначати варіативну частину робочого навчального плану;</w:t>
      </w:r>
    </w:p>
    <w:p w:rsidR="009D3C8A" w:rsidRDefault="009D3C8A" w:rsidP="00625A8C">
      <w:pPr>
        <w:pStyle w:val="a9"/>
        <w:numPr>
          <w:ilvl w:val="0"/>
          <w:numId w:val="17"/>
        </w:numPr>
        <w:ind w:left="0" w:firstLine="284"/>
        <w:jc w:val="both"/>
        <w:rPr>
          <w:lang w:val="uk-UA"/>
        </w:rPr>
      </w:pPr>
      <w:r w:rsidRPr="00625A8C">
        <w:rPr>
          <w:lang w:val="uk-UA"/>
        </w:rPr>
        <w:t>в установленому порядку розробляти і впроваджувати експериментальні та індивідуальні робочі навчальні плани;</w:t>
      </w:r>
    </w:p>
    <w:p w:rsidR="009D3C8A" w:rsidRDefault="009D3C8A" w:rsidP="00625A8C">
      <w:pPr>
        <w:pStyle w:val="a9"/>
        <w:numPr>
          <w:ilvl w:val="0"/>
          <w:numId w:val="17"/>
        </w:numPr>
        <w:ind w:left="0" w:firstLine="284"/>
        <w:jc w:val="both"/>
        <w:rPr>
          <w:lang w:val="uk-UA"/>
        </w:rPr>
      </w:pPr>
      <w:r w:rsidRPr="00625A8C">
        <w:rPr>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D3C8A" w:rsidRDefault="009D3C8A" w:rsidP="00625A8C">
      <w:pPr>
        <w:pStyle w:val="a9"/>
        <w:numPr>
          <w:ilvl w:val="0"/>
          <w:numId w:val="17"/>
        </w:numPr>
        <w:ind w:left="0" w:firstLine="284"/>
        <w:jc w:val="both"/>
        <w:rPr>
          <w:lang w:val="uk-UA"/>
        </w:rPr>
      </w:pPr>
      <w:r w:rsidRPr="00625A8C">
        <w:rPr>
          <w:lang w:val="uk-UA"/>
        </w:rPr>
        <w:t>використовувати різні форми морального й матеріального  заохочення до учасників навчально-виховного процесу;</w:t>
      </w:r>
    </w:p>
    <w:p w:rsidR="009D3C8A" w:rsidRDefault="009D3C8A" w:rsidP="00625A8C">
      <w:pPr>
        <w:pStyle w:val="a9"/>
        <w:numPr>
          <w:ilvl w:val="0"/>
          <w:numId w:val="17"/>
        </w:numPr>
        <w:ind w:left="0" w:firstLine="284"/>
        <w:jc w:val="both"/>
        <w:rPr>
          <w:lang w:val="uk-UA"/>
        </w:rPr>
      </w:pPr>
      <w:r w:rsidRPr="00625A8C">
        <w:rPr>
          <w:lang w:val="uk-UA"/>
        </w:rPr>
        <w:t>отримати кошти і матеріальні цінності від органів виконавчої</w:t>
      </w:r>
      <w:r>
        <w:rPr>
          <w:lang w:val="uk-UA"/>
        </w:rPr>
        <w:t xml:space="preserve"> </w:t>
      </w:r>
      <w:r w:rsidRPr="00625A8C">
        <w:rPr>
          <w:lang w:val="uk-UA"/>
        </w:rPr>
        <w:t xml:space="preserve">влади, юридичних і фізичних осіб; </w:t>
      </w:r>
    </w:p>
    <w:p w:rsidR="009D3C8A" w:rsidRDefault="009D3C8A" w:rsidP="00625A8C">
      <w:pPr>
        <w:pStyle w:val="a9"/>
        <w:numPr>
          <w:ilvl w:val="0"/>
          <w:numId w:val="17"/>
        </w:numPr>
        <w:ind w:left="0" w:firstLine="284"/>
        <w:jc w:val="both"/>
        <w:rPr>
          <w:lang w:val="uk-UA"/>
        </w:rPr>
      </w:pPr>
      <w:r w:rsidRPr="00625A8C">
        <w:rPr>
          <w:lang w:val="uk-UA"/>
        </w:rPr>
        <w:t xml:space="preserve">залишати у своєму розпорядженні і використанні власні  надходження у порядку, визначеному законодавством України; </w:t>
      </w:r>
    </w:p>
    <w:p w:rsidR="009D3C8A" w:rsidRPr="00625A8C" w:rsidRDefault="009D3C8A" w:rsidP="00625A8C">
      <w:pPr>
        <w:pStyle w:val="a9"/>
        <w:numPr>
          <w:ilvl w:val="0"/>
          <w:numId w:val="17"/>
        </w:numPr>
        <w:ind w:left="0" w:firstLine="284"/>
        <w:jc w:val="both"/>
        <w:rPr>
          <w:lang w:val="uk-UA"/>
        </w:rPr>
      </w:pPr>
      <w:r w:rsidRPr="00625A8C">
        <w:rPr>
          <w:lang w:val="uk-UA"/>
        </w:rPr>
        <w:t>розвивати власну соціальну базу, мережу спортивно-оздоровчих, лікувально-профілактичних і культурних підрозділів.</w:t>
      </w:r>
    </w:p>
    <w:p w:rsidR="009D3C8A" w:rsidRPr="008C4760" w:rsidRDefault="009D3C8A" w:rsidP="008C4760">
      <w:pPr>
        <w:numPr>
          <w:ilvl w:val="1"/>
          <w:numId w:val="4"/>
        </w:numPr>
        <w:tabs>
          <w:tab w:val="left" w:pos="1134"/>
        </w:tabs>
        <w:ind w:left="0" w:firstLine="567"/>
        <w:jc w:val="both"/>
        <w:rPr>
          <w:lang w:val="uk-UA"/>
        </w:rPr>
      </w:pPr>
      <w:r>
        <w:rPr>
          <w:lang w:val="uk-UA"/>
        </w:rPr>
        <w:t>У навчальному закладі створюються та функціонують:</w:t>
      </w:r>
    </w:p>
    <w:p w:rsidR="009D3C8A" w:rsidRDefault="009D3C8A" w:rsidP="008C4760">
      <w:pPr>
        <w:tabs>
          <w:tab w:val="left" w:pos="1134"/>
        </w:tabs>
        <w:jc w:val="both"/>
        <w:rPr>
          <w:lang w:val="uk-UA"/>
        </w:rPr>
      </w:pPr>
      <w:r>
        <w:rPr>
          <w:lang w:val="uk-UA"/>
        </w:rPr>
        <w:t>методичні об’єднання вчителів початкових класів, класних керівників, предметів природничо-математичного напрямку, гуманітарного, художньо-</w:t>
      </w:r>
      <w:r>
        <w:rPr>
          <w:lang w:val="uk-UA"/>
        </w:rPr>
        <w:lastRenderedPageBreak/>
        <w:t>естетичного, творчі групи вчителів які працюють над науково-педагогічною проблемою області, методична рада школи.</w:t>
      </w:r>
      <w:r>
        <w:rPr>
          <w:lang w:val="uk-UA"/>
        </w:rPr>
        <w:tab/>
      </w:r>
      <w:r>
        <w:rPr>
          <w:lang w:val="uk-UA"/>
        </w:rPr>
        <w:tab/>
      </w:r>
      <w:r>
        <w:rPr>
          <w:lang w:val="uk-UA"/>
        </w:rPr>
        <w:tab/>
      </w:r>
      <w:r>
        <w:rPr>
          <w:lang w:val="uk-UA"/>
        </w:rPr>
        <w:tab/>
      </w:r>
    </w:p>
    <w:p w:rsidR="009D3C8A" w:rsidRDefault="009D3C8A" w:rsidP="00AF35C6">
      <w:pPr>
        <w:pStyle w:val="HTML"/>
        <w:numPr>
          <w:ilvl w:val="1"/>
          <w:numId w:val="4"/>
        </w:numPr>
        <w:tabs>
          <w:tab w:val="left" w:pos="1134"/>
        </w:tabs>
        <w:ind w:left="0" w:firstLine="567"/>
        <w:jc w:val="both"/>
        <w:rPr>
          <w:rFonts w:ascii="Times New Roman" w:hAnsi="Times New Roman" w:cs="Times New Roman"/>
          <w:sz w:val="28"/>
          <w:szCs w:val="28"/>
        </w:rPr>
      </w:pPr>
      <w:r w:rsidRPr="009037AC">
        <w:rPr>
          <w:rFonts w:ascii="Times New Roman" w:hAnsi="Times New Roman" w:cs="Times New Roman"/>
          <w:sz w:val="28"/>
          <w:szCs w:val="28"/>
        </w:rPr>
        <w:t xml:space="preserve">Медичне обслуговування учнів та відповідні умови для його організації забезпечуються власником і здійснюються Комунальним закладом «Дніпровський центр первинної медико-санітарної допомоги №8» (КЗ ДЦПМСД №8). </w:t>
      </w:r>
    </w:p>
    <w:p w:rsidR="009D3C8A" w:rsidRPr="009037AC" w:rsidRDefault="009D3C8A" w:rsidP="00AF35C6">
      <w:pPr>
        <w:pStyle w:val="HTML"/>
        <w:numPr>
          <w:ilvl w:val="1"/>
          <w:numId w:val="4"/>
        </w:numPr>
        <w:tabs>
          <w:tab w:val="left" w:pos="1134"/>
        </w:tabs>
        <w:ind w:left="0" w:firstLine="567"/>
        <w:jc w:val="both"/>
        <w:rPr>
          <w:rFonts w:ascii="Times New Roman" w:hAnsi="Times New Roman" w:cs="Times New Roman"/>
          <w:sz w:val="28"/>
          <w:szCs w:val="28"/>
        </w:rPr>
      </w:pPr>
      <w:r w:rsidRPr="009037AC">
        <w:rPr>
          <w:rFonts w:ascii="Times New Roman" w:hAnsi="Times New Roman" w:cs="Times New Roman"/>
          <w:sz w:val="28"/>
          <w:szCs w:val="28"/>
        </w:rPr>
        <w:t>Харчування забезпечується департаментом гуманітарної політики Дніпровської міської ради централізовано на тендерній основі, за рахунок місцевого бюджету та батьківської доплати, відповідно до норм харчування.</w:t>
      </w:r>
    </w:p>
    <w:p w:rsidR="009D3C8A" w:rsidRPr="0071171E" w:rsidRDefault="009D3C8A" w:rsidP="00AF35C6">
      <w:pPr>
        <w:pStyle w:val="HTML"/>
        <w:numPr>
          <w:ilvl w:val="1"/>
          <w:numId w:val="4"/>
        </w:numPr>
        <w:tabs>
          <w:tab w:val="left" w:pos="1134"/>
        </w:tabs>
        <w:ind w:left="0" w:firstLine="567"/>
        <w:jc w:val="both"/>
        <w:rPr>
          <w:rFonts w:ascii="Times New Roman" w:hAnsi="Times New Roman" w:cs="Times New Roman"/>
          <w:sz w:val="28"/>
          <w:szCs w:val="28"/>
        </w:rPr>
      </w:pPr>
      <w:r w:rsidRPr="0071171E">
        <w:rPr>
          <w:rFonts w:ascii="Times New Roman" w:hAnsi="Times New Roman" w:cs="Times New Roman"/>
          <w:sz w:val="28"/>
          <w:szCs w:val="28"/>
        </w:rPr>
        <w:t>Взаємовідносини навчального закладу з юридичними і фізичними особами визначаються угодами, що укладені між ними.</w:t>
      </w:r>
    </w:p>
    <w:p w:rsidR="009D3C8A" w:rsidRDefault="009D3C8A" w:rsidP="00AF35C6">
      <w:pPr>
        <w:tabs>
          <w:tab w:val="left" w:pos="1134"/>
        </w:tabs>
        <w:ind w:firstLine="567"/>
        <w:jc w:val="both"/>
        <w:rPr>
          <w:lang w:val="uk-UA"/>
        </w:rPr>
      </w:pPr>
    </w:p>
    <w:p w:rsidR="009D3C8A" w:rsidRPr="0071171E" w:rsidRDefault="009D3C8A" w:rsidP="008C4760">
      <w:pPr>
        <w:tabs>
          <w:tab w:val="left" w:pos="1134"/>
        </w:tabs>
        <w:ind w:firstLine="567"/>
        <w:jc w:val="center"/>
        <w:rPr>
          <w:b/>
          <w:sz w:val="32"/>
          <w:szCs w:val="36"/>
          <w:lang w:val="uk-UA"/>
        </w:rPr>
      </w:pPr>
      <w:r w:rsidRPr="0071171E">
        <w:rPr>
          <w:b/>
          <w:sz w:val="32"/>
          <w:szCs w:val="36"/>
          <w:lang w:val="uk-UA"/>
        </w:rPr>
        <w:t>ІІ. Організація навчально-виховного процесу</w:t>
      </w:r>
    </w:p>
    <w:p w:rsidR="009D3C8A" w:rsidRPr="008C4760" w:rsidRDefault="009D3C8A" w:rsidP="008C4760">
      <w:pPr>
        <w:pStyle w:val="a9"/>
        <w:numPr>
          <w:ilvl w:val="0"/>
          <w:numId w:val="7"/>
        </w:numPr>
        <w:tabs>
          <w:tab w:val="left" w:pos="993"/>
        </w:tabs>
        <w:ind w:left="0" w:firstLine="567"/>
        <w:jc w:val="both"/>
        <w:rPr>
          <w:lang w:val="uk-UA"/>
        </w:rPr>
      </w:pPr>
      <w:r w:rsidRPr="008C4760">
        <w:rPr>
          <w:lang w:val="uk-UA"/>
        </w:rPr>
        <w:t>Навчальний заклад планує свою роботу відповідно до перспективного і річного планів.</w:t>
      </w:r>
    </w:p>
    <w:p w:rsidR="009D3C8A" w:rsidRDefault="009D3C8A" w:rsidP="00AF35C6">
      <w:pPr>
        <w:tabs>
          <w:tab w:val="left" w:pos="1134"/>
        </w:tabs>
        <w:ind w:firstLine="567"/>
        <w:jc w:val="both"/>
        <w:rPr>
          <w:lang w:val="uk-UA"/>
        </w:rPr>
      </w:pPr>
      <w:r>
        <w:rPr>
          <w:lang w:val="uk-UA"/>
        </w:rPr>
        <w:t>У планах роботи відображаються найголовніші питання роботи навчального   закладу, визначаються перспективи його розвитку.</w:t>
      </w:r>
    </w:p>
    <w:p w:rsidR="009D3C8A" w:rsidRDefault="009D3C8A" w:rsidP="008C4760">
      <w:pPr>
        <w:tabs>
          <w:tab w:val="left" w:pos="1134"/>
        </w:tabs>
        <w:ind w:firstLine="567"/>
        <w:jc w:val="both"/>
        <w:rPr>
          <w:lang w:val="uk-UA"/>
        </w:rPr>
      </w:pPr>
      <w:r>
        <w:rPr>
          <w:lang w:val="uk-UA"/>
        </w:rPr>
        <w:t>План роботи затверджується педагогічною радою школи.</w:t>
      </w:r>
    </w:p>
    <w:p w:rsidR="009D3C8A" w:rsidRPr="008C4760" w:rsidRDefault="009D3C8A" w:rsidP="008C4760">
      <w:pPr>
        <w:pStyle w:val="a9"/>
        <w:numPr>
          <w:ilvl w:val="1"/>
          <w:numId w:val="8"/>
        </w:numPr>
        <w:tabs>
          <w:tab w:val="left" w:pos="993"/>
        </w:tabs>
        <w:ind w:left="0" w:firstLine="567"/>
        <w:jc w:val="both"/>
        <w:rPr>
          <w:lang w:val="uk-UA"/>
        </w:rPr>
      </w:pPr>
      <w:r w:rsidRPr="008C4760">
        <w:rPr>
          <w:lang w:val="uk-UA"/>
        </w:rPr>
        <w:t>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 профілю навчання.</w:t>
      </w:r>
    </w:p>
    <w:p w:rsidR="009D3C8A" w:rsidRPr="009037AC" w:rsidRDefault="009D3C8A" w:rsidP="008C4760">
      <w:pPr>
        <w:pStyle w:val="HTML"/>
        <w:tabs>
          <w:tab w:val="left" w:pos="993"/>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 xml:space="preserve">Робочий навчальний план навчального </w:t>
      </w:r>
      <w:r>
        <w:rPr>
          <w:rFonts w:ascii="Times New Roman" w:hAnsi="Times New Roman" w:cs="Times New Roman"/>
          <w:sz w:val="28"/>
          <w:szCs w:val="28"/>
        </w:rPr>
        <w:t>закладу погоджується радою нав</w:t>
      </w:r>
      <w:r w:rsidRPr="009037AC">
        <w:rPr>
          <w:rFonts w:ascii="Times New Roman" w:hAnsi="Times New Roman" w:cs="Times New Roman"/>
          <w:sz w:val="28"/>
          <w:szCs w:val="28"/>
        </w:rPr>
        <w:t>чального закладу і затверджується</w:t>
      </w:r>
      <w:r>
        <w:rPr>
          <w:rFonts w:ascii="Times New Roman" w:hAnsi="Times New Roman" w:cs="Times New Roman"/>
          <w:sz w:val="28"/>
          <w:szCs w:val="28"/>
        </w:rPr>
        <w:t xml:space="preserve"> управлінням освіти департаменту</w:t>
      </w:r>
      <w:r w:rsidRPr="009037AC">
        <w:rPr>
          <w:rFonts w:ascii="Times New Roman" w:hAnsi="Times New Roman" w:cs="Times New Roman"/>
          <w:sz w:val="28"/>
          <w:szCs w:val="28"/>
        </w:rPr>
        <w:t xml:space="preserve"> гуманітарної політики Дніпровської міської ради.</w:t>
      </w:r>
    </w:p>
    <w:p w:rsidR="009D3C8A" w:rsidRDefault="009D3C8A" w:rsidP="008C4760">
      <w:pPr>
        <w:tabs>
          <w:tab w:val="left" w:pos="993"/>
          <w:tab w:val="left" w:pos="1134"/>
        </w:tabs>
        <w:ind w:firstLine="567"/>
        <w:jc w:val="both"/>
        <w:rPr>
          <w:lang w:val="uk-UA"/>
        </w:rPr>
      </w:pPr>
      <w:r>
        <w:rPr>
          <w:lang w:val="uk-UA"/>
        </w:rPr>
        <w:t>У вигляді додатків до робочого навчального плану додаються розклад уроків (щоденний, тижневий) та режим роботи (щоденний, річний).</w:t>
      </w:r>
    </w:p>
    <w:p w:rsidR="009D3C8A" w:rsidRDefault="009D3C8A" w:rsidP="008C4760">
      <w:pPr>
        <w:tabs>
          <w:tab w:val="left" w:pos="993"/>
        </w:tabs>
        <w:ind w:firstLine="567"/>
        <w:jc w:val="both"/>
        <w:rPr>
          <w:lang w:val="uk-UA"/>
        </w:rPr>
      </w:pPr>
      <w:r>
        <w:rPr>
          <w:lang w:val="uk-UA"/>
        </w:rPr>
        <w:t xml:space="preserve">2.3. </w:t>
      </w:r>
      <w:r w:rsidRPr="008C4760">
        <w:rPr>
          <w:lang w:val="uk-UA"/>
        </w:rPr>
        <w:t>Відп</w:t>
      </w:r>
      <w:r>
        <w:rPr>
          <w:lang w:val="uk-UA"/>
        </w:rPr>
        <w:t>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D3C8A" w:rsidRDefault="009D3C8A" w:rsidP="00AF35C6">
      <w:pPr>
        <w:tabs>
          <w:tab w:val="left" w:pos="1134"/>
        </w:tabs>
        <w:ind w:firstLine="567"/>
        <w:jc w:val="both"/>
        <w:rPr>
          <w:lang w:val="uk-UA"/>
        </w:rPr>
      </w:pPr>
      <w:r>
        <w:rPr>
          <w:lang w:val="uk-UA"/>
        </w:rPr>
        <w:t>2.4. Навчальний заклад здійснює навчально-виховний процес за денною формою навчання.</w:t>
      </w:r>
    </w:p>
    <w:p w:rsidR="009D3C8A" w:rsidRDefault="009D3C8A" w:rsidP="00AF35C6">
      <w:pPr>
        <w:tabs>
          <w:tab w:val="left" w:pos="1134"/>
        </w:tabs>
        <w:ind w:firstLine="567"/>
        <w:jc w:val="both"/>
        <w:rPr>
          <w:lang w:val="uk-UA"/>
        </w:rPr>
      </w:pPr>
      <w:r>
        <w:rPr>
          <w:lang w:val="uk-UA"/>
        </w:rPr>
        <w:t>2.5. Зарахування учнів до навчального закладу здійснюється за наказом директора на підставі заяви батьків або осіб, які їх замінюють, чи направлень відповідних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що вступають до першого класу).</w:t>
      </w:r>
    </w:p>
    <w:p w:rsidR="009D3C8A" w:rsidRPr="00A84BDD" w:rsidRDefault="009D3C8A" w:rsidP="00AF35C6">
      <w:pPr>
        <w:tabs>
          <w:tab w:val="left" w:pos="1134"/>
        </w:tabs>
        <w:ind w:firstLine="567"/>
        <w:jc w:val="both"/>
      </w:pPr>
      <w:r>
        <w:rPr>
          <w:lang w:val="uk-UA"/>
        </w:rPr>
        <w:t xml:space="preserve">У разі потреби учень може перейти протягом будь-якого року навчання до </w:t>
      </w:r>
    </w:p>
    <w:p w:rsidR="009D3C8A" w:rsidRDefault="009D3C8A" w:rsidP="008C4760">
      <w:pPr>
        <w:tabs>
          <w:tab w:val="left" w:pos="1134"/>
        </w:tabs>
        <w:jc w:val="both"/>
        <w:rPr>
          <w:lang w:val="uk-UA"/>
        </w:rPr>
      </w:pPr>
      <w:r>
        <w:rPr>
          <w:lang w:val="uk-UA"/>
        </w:rPr>
        <w:t>іншого навчального закладу.</w:t>
      </w:r>
      <w:r>
        <w:t xml:space="preserve"> </w:t>
      </w:r>
      <w:r>
        <w:rPr>
          <w:lang w:val="uk-UA"/>
        </w:rPr>
        <w:t>Переведення учнів до іншого навчального закладу</w:t>
      </w:r>
      <w:r w:rsidRPr="00EC31EE">
        <w:rPr>
          <w:lang w:val="uk-UA"/>
        </w:rPr>
        <w:t xml:space="preserve"> </w:t>
      </w:r>
    </w:p>
    <w:p w:rsidR="009D3C8A" w:rsidRDefault="009D3C8A" w:rsidP="008C4760">
      <w:pPr>
        <w:tabs>
          <w:tab w:val="left" w:pos="1134"/>
        </w:tabs>
        <w:jc w:val="both"/>
        <w:rPr>
          <w:lang w:val="uk-UA"/>
        </w:rPr>
      </w:pPr>
      <w:r>
        <w:rPr>
          <w:lang w:val="uk-UA"/>
        </w:rPr>
        <w:t xml:space="preserve">здійснюється за наявності особової справи учня встановленого Міністерством  </w:t>
      </w:r>
    </w:p>
    <w:p w:rsidR="009D3C8A" w:rsidRDefault="009D3C8A" w:rsidP="008C4760">
      <w:pPr>
        <w:tabs>
          <w:tab w:val="left" w:pos="1134"/>
        </w:tabs>
        <w:jc w:val="both"/>
        <w:rPr>
          <w:lang w:val="uk-UA"/>
        </w:rPr>
      </w:pPr>
      <w:r>
        <w:rPr>
          <w:lang w:val="uk-UA"/>
        </w:rPr>
        <w:t xml:space="preserve">освіти і науки України зразка.    </w:t>
      </w:r>
    </w:p>
    <w:p w:rsidR="009D3C8A" w:rsidRDefault="009D3C8A" w:rsidP="008C4760">
      <w:pPr>
        <w:tabs>
          <w:tab w:val="left" w:pos="1134"/>
        </w:tabs>
        <w:ind w:firstLine="567"/>
        <w:jc w:val="both"/>
        <w:rPr>
          <w:lang w:val="uk-UA"/>
        </w:rPr>
      </w:pPr>
      <w:r>
        <w:rPr>
          <w:lang w:val="uk-UA"/>
        </w:rPr>
        <w:lastRenderedPageBreak/>
        <w:t>2.6. У школах І-ІІ ступеню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9D3C8A" w:rsidRDefault="009D3C8A" w:rsidP="00AF35C6">
      <w:pPr>
        <w:tabs>
          <w:tab w:val="left" w:pos="1134"/>
        </w:tabs>
        <w:ind w:firstLine="567"/>
        <w:jc w:val="both"/>
        <w:rPr>
          <w:lang w:val="uk-UA"/>
        </w:rPr>
      </w:pPr>
      <w:r w:rsidRPr="00D5272A">
        <w:rPr>
          <w:lang w:val="uk-UA"/>
        </w:rPr>
        <w:t>Зарахування до груп продовженого дня і відрахування дітей з них здійснюється</w:t>
      </w:r>
      <w:r>
        <w:rPr>
          <w:lang w:val="uk-UA"/>
        </w:rPr>
        <w:t xml:space="preserve"> наказом директора навчального закладу на підставі заяв батьків (осіб, які їх замінюють).</w:t>
      </w:r>
    </w:p>
    <w:p w:rsidR="009D3C8A" w:rsidRPr="008C4760" w:rsidRDefault="009D3C8A" w:rsidP="008C4760">
      <w:pPr>
        <w:tabs>
          <w:tab w:val="left" w:pos="1134"/>
        </w:tabs>
        <w:ind w:firstLine="567"/>
        <w:jc w:val="both"/>
        <w:rPr>
          <w:lang w:val="uk-UA"/>
        </w:rPr>
      </w:pPr>
      <w:r>
        <w:rPr>
          <w:lang w:val="uk-UA"/>
        </w:rPr>
        <w:t xml:space="preserve">Визначається режим роботи груп продовженого дня згідно із санітарними нормами та віковими особливостями дітей з </w:t>
      </w:r>
      <w:r w:rsidRPr="009037AC">
        <w:t>12.00</w:t>
      </w:r>
      <w:r>
        <w:rPr>
          <w:lang w:val="uk-UA"/>
        </w:rPr>
        <w:t xml:space="preserve"> до </w:t>
      </w:r>
      <w:r w:rsidRPr="009037AC">
        <w:t>18.00</w:t>
      </w:r>
      <w:r>
        <w:rPr>
          <w:lang w:val="uk-UA"/>
        </w:rPr>
        <w:t>.</w:t>
      </w:r>
    </w:p>
    <w:p w:rsidR="009D3C8A" w:rsidRDefault="009D3C8A" w:rsidP="00AF35C6">
      <w:pPr>
        <w:tabs>
          <w:tab w:val="left" w:pos="1134"/>
        </w:tabs>
        <w:ind w:firstLine="567"/>
        <w:jc w:val="both"/>
        <w:rPr>
          <w:lang w:val="uk-UA"/>
        </w:rPr>
      </w:pPr>
      <w:r>
        <w:rPr>
          <w:lang w:val="uk-UA"/>
        </w:rPr>
        <w:t>2.7. Структура навчального року, а також тижневе навантаження учнів встановлюється навчальним закладом в межах часу, що передбачений робочим навчальним планом.</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Навчальні заняття розпочинаються 1 вересня у День знань і закінчуються не пізніше 1 липня наступного року.</w:t>
      </w:r>
      <w:r w:rsidRPr="000922A6">
        <w:rPr>
          <w:rFonts w:ascii="Times New Roman" w:hAnsi="Times New Roman" w:cs="Times New Roman"/>
          <w:sz w:val="28"/>
          <w:szCs w:val="28"/>
          <w:lang w:val="ru-RU"/>
        </w:rPr>
        <w:t xml:space="preserve"> </w:t>
      </w:r>
      <w:r w:rsidRPr="009037AC">
        <w:rPr>
          <w:rFonts w:ascii="Times New Roman" w:hAnsi="Times New Roman" w:cs="Times New Roman"/>
          <w:sz w:val="28"/>
          <w:szCs w:val="28"/>
        </w:rPr>
        <w:t>Навчальний рік поділяється на семестри.</w:t>
      </w:r>
    </w:p>
    <w:p w:rsidR="009D3C8A" w:rsidRDefault="009D3C8A" w:rsidP="00AF35C6">
      <w:pPr>
        <w:tabs>
          <w:tab w:val="left" w:pos="1134"/>
        </w:tabs>
        <w:ind w:firstLine="567"/>
        <w:jc w:val="both"/>
        <w:rPr>
          <w:lang w:val="uk-UA"/>
        </w:rPr>
      </w:pPr>
      <w:r>
        <w:rPr>
          <w:lang w:val="uk-UA"/>
        </w:rPr>
        <w:t>2.8. Відволікання учнів від навчальних занять на інші види діяльності забороняється (крім випадків, передбачених законодавством України).</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71171E">
        <w:rPr>
          <w:rFonts w:ascii="Times New Roman" w:hAnsi="Times New Roman" w:cs="Times New Roman"/>
          <w:sz w:val="28"/>
          <w:szCs w:val="28"/>
        </w:rPr>
        <w:t xml:space="preserve">2.9. </w:t>
      </w:r>
      <w:r>
        <w:rPr>
          <w:rFonts w:ascii="Times New Roman" w:hAnsi="Times New Roman" w:cs="Times New Roman"/>
          <w:sz w:val="28"/>
          <w:szCs w:val="28"/>
        </w:rPr>
        <w:t>За погодженням  управління освіти департаменту</w:t>
      </w:r>
      <w:r w:rsidRPr="009037AC">
        <w:rPr>
          <w:rFonts w:ascii="Times New Roman" w:hAnsi="Times New Roman" w:cs="Times New Roman"/>
          <w:sz w:val="28"/>
          <w:szCs w:val="28"/>
        </w:rPr>
        <w:t xml:space="preserve"> гуманітарної політики Дніпровської міської ради, враховуючи місцеві умови, специфіку та профіль навчального закладу, запроваджується графік канікул. Тривалість канікул протягом навчального року не повинна становити менш як 30 календарних днів.</w:t>
      </w:r>
    </w:p>
    <w:p w:rsidR="009D3C8A" w:rsidRDefault="009D3C8A" w:rsidP="008C4760">
      <w:pPr>
        <w:tabs>
          <w:tab w:val="left" w:pos="1134"/>
        </w:tabs>
        <w:ind w:firstLine="567"/>
        <w:jc w:val="both"/>
        <w:rPr>
          <w:lang w:val="uk-UA"/>
        </w:rPr>
      </w:pPr>
      <w:r>
        <w:rPr>
          <w:lang w:val="uk-UA"/>
        </w:rPr>
        <w:t>2.10. Тривалість  уроків  у  навчальному  закладі  становить:  у перших  класах – 35 хвилин, у других-четвертих класах – 40 хвилин, у п’</w:t>
      </w:r>
      <w:r w:rsidRPr="00A61366">
        <w:t>ятих</w:t>
      </w:r>
      <w:r>
        <w:rPr>
          <w:lang w:val="uk-UA"/>
        </w:rPr>
        <w:t xml:space="preserve"> </w:t>
      </w:r>
      <w:r w:rsidRPr="00A61366">
        <w:t>-</w:t>
      </w:r>
      <w:r>
        <w:rPr>
          <w:lang w:val="uk-UA"/>
        </w:rPr>
        <w:t xml:space="preserve"> </w:t>
      </w:r>
      <w:r w:rsidRPr="00A61366">
        <w:t xml:space="preserve">дванадцятих – </w:t>
      </w:r>
      <w:r w:rsidRPr="00145714">
        <w:rPr>
          <w:lang w:val="uk-UA"/>
        </w:rPr>
        <w:t xml:space="preserve">45 </w:t>
      </w:r>
      <w:r>
        <w:rPr>
          <w:lang w:val="uk-UA"/>
        </w:rPr>
        <w:t xml:space="preserve">хвилин. </w:t>
      </w:r>
      <w:r w:rsidRPr="0071171E">
        <w:rPr>
          <w:lang w:val="uk-UA"/>
        </w:rPr>
        <w:t>Зміна тривалості урокі</w:t>
      </w:r>
      <w:r>
        <w:rPr>
          <w:lang w:val="uk-UA"/>
        </w:rPr>
        <w:t>в допускається за  погодженням  з управлінням освіти департаменту</w:t>
      </w:r>
      <w:r w:rsidRPr="0071171E">
        <w:rPr>
          <w:lang w:val="uk-UA"/>
        </w:rPr>
        <w:t xml:space="preserve"> гуманітарної політики Дніпровської міської ради та територіальними установами державної санітарно-епідеміологічної служби.</w:t>
      </w:r>
    </w:p>
    <w:p w:rsidR="009D3C8A" w:rsidRDefault="009D3C8A" w:rsidP="00AF35C6">
      <w:pPr>
        <w:tabs>
          <w:tab w:val="left" w:pos="1134"/>
        </w:tabs>
        <w:ind w:firstLine="567"/>
        <w:jc w:val="both"/>
        <w:rPr>
          <w:lang w:val="uk-UA"/>
        </w:rPr>
      </w:pPr>
      <w:r>
        <w:rPr>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9D3C8A" w:rsidRDefault="009D3C8A" w:rsidP="00AF35C6">
      <w:pPr>
        <w:tabs>
          <w:tab w:val="left" w:pos="1134"/>
        </w:tabs>
        <w:ind w:firstLine="567"/>
        <w:jc w:val="both"/>
        <w:rPr>
          <w:lang w:val="uk-UA"/>
        </w:rPr>
      </w:pPr>
      <w:r>
        <w:rPr>
          <w:lang w:val="uk-UA"/>
        </w:rPr>
        <w:t>Тижневий режим роботи навчального закладу фіксується у розкладі навчальних занять.</w:t>
      </w:r>
    </w:p>
    <w:p w:rsidR="009D3C8A" w:rsidRDefault="009D3C8A" w:rsidP="00AF35C6">
      <w:pPr>
        <w:tabs>
          <w:tab w:val="left" w:pos="1134"/>
        </w:tabs>
        <w:ind w:firstLine="567"/>
        <w:jc w:val="both"/>
        <w:rPr>
          <w:lang w:val="uk-UA"/>
        </w:rPr>
      </w:pPr>
      <w:r>
        <w:rPr>
          <w:lang w:val="uk-UA"/>
        </w:rPr>
        <w:t>Крім різних форм обов’</w:t>
      </w:r>
      <w:r w:rsidRPr="005A6094">
        <w:rPr>
          <w:lang w:val="uk-UA"/>
        </w:rPr>
        <w:t>язкових навчальних занять, у навчальному закладі проводяться індивідуальні, групові, факультативні та інші заняття та заходи, що передбачені окремим розкладом і спрямовані на задоволення освітніх інтересів</w:t>
      </w:r>
      <w:r>
        <w:rPr>
          <w:lang w:val="uk-UA"/>
        </w:rPr>
        <w:t xml:space="preserve"> учнів та на розвиток їх творчих здібностей, нахилів і обдарувань.</w:t>
      </w:r>
    </w:p>
    <w:p w:rsidR="009D3C8A" w:rsidRDefault="009D3C8A" w:rsidP="002A1AF4">
      <w:pPr>
        <w:tabs>
          <w:tab w:val="left" w:pos="1134"/>
        </w:tabs>
        <w:ind w:firstLine="567"/>
        <w:jc w:val="both"/>
        <w:rPr>
          <w:lang w:val="uk-UA"/>
        </w:rPr>
      </w:pPr>
      <w:r>
        <w:rPr>
          <w:lang w:val="uk-UA"/>
        </w:rPr>
        <w:t>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w:t>
      </w:r>
    </w:p>
    <w:p w:rsidR="009D3C8A" w:rsidRDefault="009D3C8A" w:rsidP="002A1AF4">
      <w:pPr>
        <w:tabs>
          <w:tab w:val="left" w:pos="1134"/>
        </w:tabs>
        <w:ind w:firstLine="567"/>
        <w:jc w:val="both"/>
        <w:rPr>
          <w:lang w:val="uk-UA"/>
        </w:rPr>
      </w:pPr>
      <w:r>
        <w:rPr>
          <w:lang w:val="uk-UA"/>
        </w:rPr>
        <w:t>2.13. У навчальному закладі визначення рівня досягнень учнів у навчанні здійснюється відповідно до діючої системи оцінювання досягнень у навчанні учнів</w:t>
      </w:r>
      <w:r w:rsidRPr="008C4760">
        <w:rPr>
          <w:lang w:val="uk-UA"/>
        </w:rPr>
        <w:t xml:space="preserve"> ведеться тематичний облік знань.</w:t>
      </w:r>
    </w:p>
    <w:p w:rsidR="009D3C8A" w:rsidRPr="002A1AF4" w:rsidRDefault="009D3C8A" w:rsidP="002A1AF4">
      <w:pPr>
        <w:pStyle w:val="HTML"/>
        <w:ind w:firstLine="284"/>
        <w:jc w:val="both"/>
        <w:rPr>
          <w:rFonts w:ascii="Times New Roman" w:hAnsi="Times New Roman" w:cs="Times New Roman"/>
          <w:sz w:val="28"/>
          <w:szCs w:val="28"/>
        </w:rPr>
      </w:pPr>
      <w:r w:rsidRPr="009037AC">
        <w:rPr>
          <w:rFonts w:ascii="Times New Roman" w:hAnsi="Times New Roman" w:cs="Times New Roman"/>
          <w:sz w:val="28"/>
          <w:szCs w:val="28"/>
        </w:rPr>
        <w:t xml:space="preserve">У першому класі дається словесна характеристика знань учнів у навчанні, у другому – одинадцятому (дванадцятому) – за загальноприйнятою системою </w:t>
      </w:r>
      <w:r w:rsidRPr="009037AC">
        <w:rPr>
          <w:rFonts w:ascii="Times New Roman" w:hAnsi="Times New Roman" w:cs="Times New Roman"/>
          <w:sz w:val="28"/>
          <w:szCs w:val="28"/>
        </w:rPr>
        <w:lastRenderedPageBreak/>
        <w:t>оцінювання (рішення педагогічної ради навчального закладу).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r>
        <w:tab/>
      </w:r>
      <w:r>
        <w:tab/>
      </w:r>
      <w:r>
        <w:tab/>
      </w:r>
      <w:r>
        <w:tab/>
      </w:r>
      <w:r>
        <w:tab/>
      </w:r>
      <w:r>
        <w:tab/>
      </w:r>
      <w:r>
        <w:tab/>
      </w:r>
    </w:p>
    <w:p w:rsidR="009D3C8A" w:rsidRDefault="009D3C8A" w:rsidP="002A1AF4">
      <w:pPr>
        <w:tabs>
          <w:tab w:val="left" w:pos="1134"/>
        </w:tabs>
        <w:ind w:firstLine="567"/>
        <w:jc w:val="both"/>
        <w:rPr>
          <w:lang w:val="uk-UA"/>
        </w:rPr>
      </w:pPr>
      <w:r>
        <w:rPr>
          <w:lang w:val="uk-UA"/>
        </w:rPr>
        <w:t>2.14. Результати семестрового, річного, підсумкового оцінювання доводяться до відома учнів класними керівниками (головою атестаційної комісії).</w:t>
      </w:r>
    </w:p>
    <w:p w:rsidR="009D3C8A" w:rsidRDefault="009D3C8A" w:rsidP="002A1AF4">
      <w:pPr>
        <w:tabs>
          <w:tab w:val="left" w:pos="1134"/>
        </w:tabs>
        <w:ind w:firstLine="567"/>
        <w:jc w:val="both"/>
        <w:rPr>
          <w:lang w:val="uk-UA"/>
        </w:rPr>
      </w:pPr>
      <w:r>
        <w:rPr>
          <w:lang w:val="uk-UA"/>
        </w:rPr>
        <w:t xml:space="preserve">2.15. </w:t>
      </w:r>
      <w:r w:rsidRPr="009037AC">
        <w:t xml:space="preserve">Порядок переведення і випуск учнів навчального закладу визначається чинною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 та зареєстрованою в Міністерстві юстиції України.  </w:t>
      </w:r>
    </w:p>
    <w:p w:rsidR="009D3C8A" w:rsidRPr="002A1AF4" w:rsidRDefault="009D3C8A" w:rsidP="002A1AF4">
      <w:pPr>
        <w:tabs>
          <w:tab w:val="left" w:pos="1134"/>
        </w:tabs>
        <w:ind w:firstLine="567"/>
        <w:jc w:val="both"/>
      </w:pPr>
      <w:r>
        <w:rPr>
          <w:lang w:val="uk-UA"/>
        </w:rPr>
        <w:t xml:space="preserve">2.16. При переведенні учнів з початкової до основної та до старшої школи передусім беруться до уваги досягнення у навчанні не нижче середнього рівня з української мови, читання, математики </w:t>
      </w:r>
      <w:r w:rsidRPr="002A1AF4">
        <w:t>та інших предметів інваріантної частини</w:t>
      </w:r>
      <w:r>
        <w:rPr>
          <w:lang w:val="uk-UA"/>
        </w:rPr>
        <w:t>.</w:t>
      </w:r>
    </w:p>
    <w:p w:rsidR="009D3C8A" w:rsidRPr="0071171E" w:rsidRDefault="009D3C8A" w:rsidP="004033FA">
      <w:pPr>
        <w:pStyle w:val="HTML"/>
        <w:tabs>
          <w:tab w:val="left" w:pos="1134"/>
        </w:tabs>
        <w:ind w:firstLine="567"/>
        <w:jc w:val="both"/>
        <w:rPr>
          <w:rFonts w:ascii="Times New Roman" w:hAnsi="Times New Roman" w:cs="Times New Roman"/>
          <w:sz w:val="28"/>
          <w:szCs w:val="28"/>
        </w:rPr>
      </w:pPr>
      <w:r w:rsidRPr="0071171E">
        <w:rPr>
          <w:rFonts w:ascii="Times New Roman" w:hAnsi="Times New Roman" w:cs="Times New Roman"/>
          <w:sz w:val="28"/>
          <w:szCs w:val="28"/>
        </w:rPr>
        <w:t>2.17.</w:t>
      </w:r>
      <w:r>
        <w:t xml:space="preserve"> </w:t>
      </w:r>
      <w:r w:rsidRPr="009037AC">
        <w:rPr>
          <w:rFonts w:ascii="Times New Roman" w:hAnsi="Times New Roman" w:cs="Times New Roman"/>
          <w:sz w:val="28"/>
          <w:szCs w:val="28"/>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w:t>
      </w:r>
      <w:r>
        <w:rPr>
          <w:rFonts w:ascii="Times New Roman" w:hAnsi="Times New Roman" w:cs="Times New Roman"/>
          <w:sz w:val="28"/>
          <w:szCs w:val="28"/>
        </w:rPr>
        <w:t xml:space="preserve">чається Положенням про державну </w:t>
      </w:r>
      <w:r w:rsidRPr="009037AC">
        <w:rPr>
          <w:rFonts w:ascii="Times New Roman" w:hAnsi="Times New Roman" w:cs="Times New Roman"/>
          <w:sz w:val="28"/>
          <w:szCs w:val="28"/>
        </w:rPr>
        <w:t xml:space="preserve">підсумкову атестацію учнів (вихованців) у системі загальної середньої освіти відповідно до порядку встановленого чинним законодавством. </w:t>
      </w:r>
    </w:p>
    <w:p w:rsidR="009D3C8A" w:rsidRDefault="009D3C8A" w:rsidP="00AF35C6">
      <w:pPr>
        <w:tabs>
          <w:tab w:val="left" w:pos="1134"/>
        </w:tabs>
        <w:ind w:firstLine="567"/>
        <w:jc w:val="both"/>
        <w:rPr>
          <w:lang w:val="uk-UA"/>
        </w:rPr>
      </w:pPr>
      <w:r>
        <w:rPr>
          <w:lang w:val="uk-UA"/>
        </w:rPr>
        <w:t>2.18. Учням, які закінчили певний ступінь навчального закладу, видається відповідний документ про освіту:</w:t>
      </w:r>
    </w:p>
    <w:p w:rsidR="009D3C8A" w:rsidRPr="00625A8C" w:rsidRDefault="009D3C8A" w:rsidP="00625A8C">
      <w:pPr>
        <w:pStyle w:val="a9"/>
        <w:numPr>
          <w:ilvl w:val="0"/>
          <w:numId w:val="16"/>
        </w:numPr>
        <w:ind w:left="0" w:firstLine="284"/>
        <w:jc w:val="both"/>
        <w:rPr>
          <w:lang w:val="uk-UA"/>
        </w:rPr>
      </w:pPr>
      <w:r w:rsidRPr="00625A8C">
        <w:rPr>
          <w:lang w:val="uk-UA"/>
        </w:rPr>
        <w:t>по закінченню початкової школи – табель успішності;</w:t>
      </w:r>
    </w:p>
    <w:p w:rsidR="009D3C8A" w:rsidRPr="00625A8C" w:rsidRDefault="009D3C8A" w:rsidP="00625A8C">
      <w:pPr>
        <w:pStyle w:val="a9"/>
        <w:numPr>
          <w:ilvl w:val="0"/>
          <w:numId w:val="16"/>
        </w:numPr>
        <w:ind w:left="0" w:firstLine="284"/>
        <w:jc w:val="both"/>
        <w:rPr>
          <w:lang w:val="uk-UA"/>
        </w:rPr>
      </w:pPr>
      <w:r w:rsidRPr="00625A8C">
        <w:rPr>
          <w:lang w:val="uk-UA"/>
        </w:rPr>
        <w:t>по закінченню основної школи – свідоцтво про базову загальну середню  освіту;</w:t>
      </w:r>
    </w:p>
    <w:p w:rsidR="009D3C8A" w:rsidRPr="004033FA" w:rsidRDefault="009D3C8A" w:rsidP="00625A8C">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284"/>
        <w:jc w:val="both"/>
        <w:rPr>
          <w:rFonts w:ascii="Times New Roman" w:hAnsi="Times New Roman" w:cs="Times New Roman"/>
          <w:sz w:val="28"/>
          <w:szCs w:val="28"/>
        </w:rPr>
      </w:pPr>
      <w:r w:rsidRPr="001F0A29">
        <w:rPr>
          <w:rFonts w:ascii="Times New Roman" w:hAnsi="Times New Roman" w:cs="Times New Roman"/>
          <w:sz w:val="28"/>
          <w:szCs w:val="28"/>
        </w:rPr>
        <w:t>по закінченню старшої школи –</w:t>
      </w:r>
      <w:r>
        <w:t xml:space="preserve"> </w:t>
      </w:r>
      <w:r w:rsidRPr="009037AC">
        <w:rPr>
          <w:rFonts w:ascii="Times New Roman" w:hAnsi="Times New Roman" w:cs="Times New Roman"/>
          <w:sz w:val="28"/>
          <w:szCs w:val="28"/>
        </w:rPr>
        <w:t>атестат про повну загальну середню освіту.</w:t>
      </w:r>
    </w:p>
    <w:p w:rsidR="009D3C8A" w:rsidRPr="009037AC" w:rsidRDefault="009D3C8A" w:rsidP="004033FA">
      <w:pPr>
        <w:pStyle w:val="HTML"/>
        <w:tabs>
          <w:tab w:val="left" w:pos="1134"/>
        </w:tabs>
        <w:ind w:firstLine="567"/>
        <w:jc w:val="both"/>
        <w:rPr>
          <w:rFonts w:ascii="Times New Roman" w:hAnsi="Times New Roman" w:cs="Times New Roman"/>
          <w:sz w:val="28"/>
          <w:szCs w:val="28"/>
        </w:rPr>
      </w:pPr>
      <w:r w:rsidRPr="001F0A29">
        <w:rPr>
          <w:rFonts w:ascii="Times New Roman" w:hAnsi="Times New Roman" w:cs="Times New Roman"/>
          <w:sz w:val="28"/>
          <w:szCs w:val="28"/>
        </w:rPr>
        <w:t>2.19.</w:t>
      </w:r>
      <w:r>
        <w:t xml:space="preserve"> </w:t>
      </w:r>
      <w:r w:rsidRPr="009037AC">
        <w:rPr>
          <w:rFonts w:ascii="Times New Roman" w:hAnsi="Times New Roman" w:cs="Times New Roman"/>
          <w:sz w:val="28"/>
          <w:szCs w:val="28"/>
        </w:rPr>
        <w:t>За успіхи у навчанні для учнів встановлюються такі форми морального</w:t>
      </w:r>
      <w:r>
        <w:rPr>
          <w:rFonts w:ascii="Times New Roman" w:hAnsi="Times New Roman" w:cs="Times New Roman"/>
          <w:sz w:val="28"/>
          <w:szCs w:val="28"/>
        </w:rPr>
        <w:t xml:space="preserve">  </w:t>
      </w:r>
      <w:r w:rsidRPr="009037AC">
        <w:rPr>
          <w:rFonts w:ascii="Times New Roman" w:hAnsi="Times New Roman" w:cs="Times New Roman"/>
          <w:sz w:val="28"/>
          <w:szCs w:val="28"/>
        </w:rPr>
        <w:t xml:space="preserve">і матеріального заохочення:    </w:t>
      </w:r>
    </w:p>
    <w:p w:rsidR="009D3C8A" w:rsidRPr="009037AC" w:rsidRDefault="009D3C8A" w:rsidP="007D663D">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листи, грамоти, медалі, подяки, грошові премі</w:t>
      </w:r>
      <w:r>
        <w:rPr>
          <w:rFonts w:ascii="Times New Roman" w:hAnsi="Times New Roman" w:cs="Times New Roman"/>
          <w:sz w:val="28"/>
          <w:szCs w:val="28"/>
        </w:rPr>
        <w:t>ї</w:t>
      </w:r>
      <w:r w:rsidRPr="009037AC">
        <w:rPr>
          <w:rFonts w:ascii="Times New Roman" w:hAnsi="Times New Roman" w:cs="Times New Roman"/>
          <w:sz w:val="28"/>
          <w:szCs w:val="28"/>
        </w:rPr>
        <w:t xml:space="preserve"> (в межах коштів, </w:t>
      </w:r>
      <w:r>
        <w:rPr>
          <w:rFonts w:ascii="Times New Roman" w:hAnsi="Times New Roman" w:cs="Times New Roman"/>
          <w:sz w:val="28"/>
          <w:szCs w:val="28"/>
        </w:rPr>
        <w:t xml:space="preserve">  </w:t>
      </w:r>
      <w:r w:rsidRPr="009037AC">
        <w:rPr>
          <w:rFonts w:ascii="Times New Roman" w:hAnsi="Times New Roman" w:cs="Times New Roman"/>
          <w:sz w:val="28"/>
          <w:szCs w:val="28"/>
        </w:rPr>
        <w:t>передбачених на ці цілі)</w:t>
      </w:r>
      <w:r>
        <w:rPr>
          <w:rFonts w:ascii="Times New Roman" w:hAnsi="Times New Roman" w:cs="Times New Roman"/>
          <w:sz w:val="28"/>
          <w:szCs w:val="28"/>
        </w:rPr>
        <w:t>.</w:t>
      </w:r>
    </w:p>
    <w:p w:rsidR="009D3C8A" w:rsidRDefault="009D3C8A" w:rsidP="004033FA">
      <w:pPr>
        <w:tabs>
          <w:tab w:val="left" w:pos="1134"/>
        </w:tabs>
        <w:ind w:firstLine="284"/>
        <w:jc w:val="both"/>
        <w:rPr>
          <w:lang w:val="uk-UA"/>
        </w:rPr>
      </w:pPr>
    </w:p>
    <w:p w:rsidR="009D3C8A" w:rsidRPr="00AB6057" w:rsidRDefault="009D3C8A" w:rsidP="004033FA">
      <w:pPr>
        <w:tabs>
          <w:tab w:val="left" w:pos="1134"/>
        </w:tabs>
        <w:ind w:firstLine="567"/>
        <w:jc w:val="center"/>
        <w:rPr>
          <w:b/>
          <w:sz w:val="32"/>
          <w:szCs w:val="32"/>
          <w:lang w:val="uk-UA"/>
        </w:rPr>
      </w:pPr>
      <w:r w:rsidRPr="00AB6057">
        <w:rPr>
          <w:b/>
          <w:sz w:val="32"/>
          <w:szCs w:val="32"/>
          <w:lang w:val="uk-UA"/>
        </w:rPr>
        <w:t>ІІІ. Учасники навчально-виховного процесу</w:t>
      </w:r>
    </w:p>
    <w:p w:rsidR="009D3C8A" w:rsidRPr="000433D0" w:rsidRDefault="009D3C8A" w:rsidP="00AF35C6">
      <w:pPr>
        <w:tabs>
          <w:tab w:val="left" w:pos="1134"/>
        </w:tabs>
        <w:ind w:firstLine="567"/>
        <w:jc w:val="both"/>
        <w:rPr>
          <w:i/>
          <w:lang w:val="uk-UA"/>
        </w:rPr>
      </w:pPr>
      <w:r>
        <w:rPr>
          <w:lang w:val="uk-UA"/>
        </w:rPr>
        <w:t>3.1. Учасниками навчально-виховного процесу в загальноосвітньому навчальному закладі є:</w:t>
      </w:r>
    </w:p>
    <w:p w:rsidR="009D3C8A" w:rsidRPr="009037AC" w:rsidRDefault="009D3C8A" w:rsidP="007D663D">
      <w:pPr>
        <w:pStyle w:val="HTML"/>
        <w:numPr>
          <w:ilvl w:val="0"/>
          <w:numId w:val="13"/>
        </w:numPr>
        <w:tabs>
          <w:tab w:val="left" w:pos="1134"/>
        </w:tabs>
        <w:ind w:hanging="436"/>
        <w:jc w:val="both"/>
        <w:rPr>
          <w:rFonts w:ascii="Times New Roman" w:hAnsi="Times New Roman" w:cs="Times New Roman"/>
          <w:sz w:val="28"/>
          <w:szCs w:val="28"/>
        </w:rPr>
      </w:pPr>
      <w:r w:rsidRPr="009037AC">
        <w:rPr>
          <w:rFonts w:ascii="Times New Roman" w:hAnsi="Times New Roman" w:cs="Times New Roman"/>
          <w:sz w:val="28"/>
          <w:szCs w:val="28"/>
        </w:rPr>
        <w:t>учні;</w:t>
      </w:r>
    </w:p>
    <w:p w:rsidR="009D3C8A" w:rsidRPr="009037AC" w:rsidRDefault="009D3C8A" w:rsidP="007D663D">
      <w:pPr>
        <w:pStyle w:val="HTML"/>
        <w:numPr>
          <w:ilvl w:val="0"/>
          <w:numId w:val="13"/>
        </w:numPr>
        <w:tabs>
          <w:tab w:val="left" w:pos="1134"/>
        </w:tabs>
        <w:ind w:hanging="436"/>
        <w:jc w:val="both"/>
        <w:rPr>
          <w:rFonts w:ascii="Times New Roman" w:hAnsi="Times New Roman" w:cs="Times New Roman"/>
          <w:sz w:val="28"/>
          <w:szCs w:val="28"/>
        </w:rPr>
      </w:pPr>
      <w:r w:rsidRPr="009037AC">
        <w:rPr>
          <w:rFonts w:ascii="Times New Roman" w:hAnsi="Times New Roman" w:cs="Times New Roman"/>
          <w:sz w:val="28"/>
          <w:szCs w:val="28"/>
        </w:rPr>
        <w:t>керівники;</w:t>
      </w:r>
    </w:p>
    <w:p w:rsidR="009D3C8A" w:rsidRPr="009037AC" w:rsidRDefault="009D3C8A" w:rsidP="007D663D">
      <w:pPr>
        <w:pStyle w:val="HTML"/>
        <w:numPr>
          <w:ilvl w:val="0"/>
          <w:numId w:val="13"/>
        </w:numPr>
        <w:tabs>
          <w:tab w:val="left" w:pos="1134"/>
        </w:tabs>
        <w:ind w:hanging="436"/>
        <w:jc w:val="both"/>
        <w:rPr>
          <w:rFonts w:ascii="Times New Roman" w:hAnsi="Times New Roman" w:cs="Times New Roman"/>
          <w:sz w:val="28"/>
          <w:szCs w:val="28"/>
        </w:rPr>
      </w:pPr>
      <w:r w:rsidRPr="009037AC">
        <w:rPr>
          <w:rFonts w:ascii="Times New Roman" w:hAnsi="Times New Roman" w:cs="Times New Roman"/>
          <w:sz w:val="28"/>
          <w:szCs w:val="28"/>
        </w:rPr>
        <w:t>педагогічні працівники;</w:t>
      </w:r>
    </w:p>
    <w:p w:rsidR="009D3C8A" w:rsidRPr="009037AC" w:rsidRDefault="009D3C8A" w:rsidP="007D663D">
      <w:pPr>
        <w:pStyle w:val="HTML"/>
        <w:numPr>
          <w:ilvl w:val="0"/>
          <w:numId w:val="13"/>
        </w:numPr>
        <w:tabs>
          <w:tab w:val="left" w:pos="1134"/>
        </w:tabs>
        <w:ind w:hanging="436"/>
        <w:jc w:val="both"/>
        <w:rPr>
          <w:rFonts w:ascii="Times New Roman" w:hAnsi="Times New Roman" w:cs="Times New Roman"/>
          <w:sz w:val="28"/>
          <w:szCs w:val="28"/>
        </w:rPr>
      </w:pPr>
      <w:r w:rsidRPr="009037AC">
        <w:rPr>
          <w:rFonts w:ascii="Times New Roman" w:hAnsi="Times New Roman" w:cs="Times New Roman"/>
          <w:sz w:val="28"/>
          <w:szCs w:val="28"/>
        </w:rPr>
        <w:t>п</w:t>
      </w:r>
      <w:r>
        <w:rPr>
          <w:rFonts w:ascii="Times New Roman" w:hAnsi="Times New Roman" w:cs="Times New Roman"/>
          <w:sz w:val="28"/>
          <w:szCs w:val="28"/>
        </w:rPr>
        <w:t>сихолог, бібліотекар</w:t>
      </w:r>
      <w:r w:rsidRPr="009037AC">
        <w:rPr>
          <w:rFonts w:ascii="Times New Roman" w:hAnsi="Times New Roman" w:cs="Times New Roman"/>
          <w:sz w:val="28"/>
          <w:szCs w:val="28"/>
        </w:rPr>
        <w:t>;</w:t>
      </w:r>
    </w:p>
    <w:p w:rsidR="009D3C8A" w:rsidRPr="009037AC" w:rsidRDefault="009D3C8A" w:rsidP="007D663D">
      <w:pPr>
        <w:pStyle w:val="HTML"/>
        <w:numPr>
          <w:ilvl w:val="0"/>
          <w:numId w:val="13"/>
        </w:numPr>
        <w:tabs>
          <w:tab w:val="left" w:pos="1134"/>
        </w:tabs>
        <w:ind w:hanging="436"/>
        <w:jc w:val="both"/>
        <w:rPr>
          <w:rFonts w:ascii="Times New Roman" w:hAnsi="Times New Roman" w:cs="Times New Roman"/>
          <w:sz w:val="28"/>
          <w:szCs w:val="28"/>
        </w:rPr>
      </w:pPr>
      <w:r w:rsidRPr="009037AC">
        <w:rPr>
          <w:rFonts w:ascii="Times New Roman" w:hAnsi="Times New Roman" w:cs="Times New Roman"/>
          <w:sz w:val="28"/>
          <w:szCs w:val="28"/>
        </w:rPr>
        <w:t>інші спеціалісти;</w:t>
      </w:r>
    </w:p>
    <w:p w:rsidR="009D3C8A" w:rsidRPr="009037AC" w:rsidRDefault="009D3C8A" w:rsidP="007D663D">
      <w:pPr>
        <w:pStyle w:val="HTML"/>
        <w:numPr>
          <w:ilvl w:val="0"/>
          <w:numId w:val="13"/>
        </w:numPr>
        <w:tabs>
          <w:tab w:val="left" w:pos="1134"/>
        </w:tabs>
        <w:ind w:hanging="436"/>
        <w:jc w:val="both"/>
        <w:rPr>
          <w:rFonts w:ascii="Times New Roman" w:hAnsi="Times New Roman" w:cs="Times New Roman"/>
          <w:sz w:val="28"/>
          <w:szCs w:val="28"/>
        </w:rPr>
      </w:pPr>
      <w:r w:rsidRPr="009037AC">
        <w:rPr>
          <w:rFonts w:ascii="Times New Roman" w:hAnsi="Times New Roman" w:cs="Times New Roman"/>
          <w:sz w:val="28"/>
          <w:szCs w:val="28"/>
        </w:rPr>
        <w:t>батьки або особи, які їх замінюють.</w:t>
      </w:r>
    </w:p>
    <w:p w:rsidR="009D3C8A" w:rsidRDefault="009D3C8A" w:rsidP="00AF35C6">
      <w:pPr>
        <w:tabs>
          <w:tab w:val="left" w:pos="1134"/>
        </w:tabs>
        <w:ind w:firstLine="567"/>
        <w:jc w:val="both"/>
        <w:rPr>
          <w:lang w:val="uk-UA"/>
        </w:rPr>
      </w:pPr>
      <w:r>
        <w:rPr>
          <w:lang w:val="uk-UA"/>
        </w:rPr>
        <w:t>3.2. Права і обов’</w:t>
      </w:r>
      <w:r w:rsidRPr="00F152CD">
        <w:rPr>
          <w:lang w:val="uk-UA"/>
        </w:rPr>
        <w:t>язки учнів, педагогічн</w:t>
      </w:r>
      <w:r>
        <w:rPr>
          <w:lang w:val="uk-UA"/>
        </w:rPr>
        <w:t>их та інших працівників визначаю</w:t>
      </w:r>
      <w:r w:rsidRPr="00F152CD">
        <w:rPr>
          <w:lang w:val="uk-UA"/>
        </w:rPr>
        <w:t>ться</w:t>
      </w:r>
      <w:r>
        <w:rPr>
          <w:lang w:val="uk-UA"/>
        </w:rPr>
        <w:t xml:space="preserve"> чинним законодавством та цим Статутом.</w:t>
      </w:r>
    </w:p>
    <w:p w:rsidR="009D3C8A" w:rsidRDefault="009D3C8A" w:rsidP="00AF35C6">
      <w:pPr>
        <w:tabs>
          <w:tab w:val="left" w:pos="1134"/>
        </w:tabs>
        <w:ind w:firstLine="567"/>
        <w:jc w:val="both"/>
        <w:rPr>
          <w:lang w:val="uk-UA"/>
        </w:rPr>
      </w:pPr>
      <w:r>
        <w:rPr>
          <w:lang w:val="uk-UA"/>
        </w:rPr>
        <w:t>3.3. Учні мають право:</w:t>
      </w:r>
    </w:p>
    <w:p w:rsidR="009D3C8A" w:rsidRPr="007D663D" w:rsidRDefault="009D3C8A" w:rsidP="007D663D">
      <w:pPr>
        <w:pStyle w:val="a9"/>
        <w:numPr>
          <w:ilvl w:val="0"/>
          <w:numId w:val="12"/>
        </w:numPr>
        <w:tabs>
          <w:tab w:val="left" w:pos="0"/>
          <w:tab w:val="left" w:pos="709"/>
        </w:tabs>
        <w:ind w:left="0" w:firstLine="284"/>
        <w:jc w:val="both"/>
        <w:rPr>
          <w:lang w:val="uk-UA"/>
        </w:rPr>
      </w:pPr>
      <w:r w:rsidRPr="007D663D">
        <w:rPr>
          <w:lang w:val="uk-UA"/>
        </w:rPr>
        <w:lastRenderedPageBreak/>
        <w:t>на вибір форми навчання, факультативів, спецкурсів, позашкільних та   позакласних занять;</w:t>
      </w:r>
    </w:p>
    <w:p w:rsidR="009D3C8A" w:rsidRPr="007D663D" w:rsidRDefault="009D3C8A" w:rsidP="007D663D">
      <w:pPr>
        <w:pStyle w:val="a9"/>
        <w:numPr>
          <w:ilvl w:val="0"/>
          <w:numId w:val="12"/>
        </w:numPr>
        <w:tabs>
          <w:tab w:val="left" w:pos="0"/>
          <w:tab w:val="left" w:pos="709"/>
        </w:tabs>
        <w:ind w:left="0" w:firstLine="284"/>
        <w:jc w:val="both"/>
        <w:rPr>
          <w:lang w:val="uk-UA"/>
        </w:rPr>
      </w:pPr>
      <w:r w:rsidRPr="007D663D">
        <w:rPr>
          <w:lang w:val="uk-UA"/>
        </w:rPr>
        <w:t>на коригування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9D3C8A" w:rsidRPr="007D663D" w:rsidRDefault="009D3C8A" w:rsidP="007D663D">
      <w:pPr>
        <w:pStyle w:val="a9"/>
        <w:numPr>
          <w:ilvl w:val="0"/>
          <w:numId w:val="12"/>
        </w:numPr>
        <w:tabs>
          <w:tab w:val="left" w:pos="0"/>
          <w:tab w:val="left" w:pos="709"/>
          <w:tab w:val="left" w:pos="1134"/>
        </w:tabs>
        <w:ind w:left="0" w:firstLine="284"/>
        <w:jc w:val="both"/>
        <w:rPr>
          <w:lang w:val="uk-UA"/>
        </w:rPr>
      </w:pPr>
      <w:r w:rsidRPr="007D663D">
        <w:rPr>
          <w:lang w:val="uk-UA"/>
        </w:rPr>
        <w:t xml:space="preserve">на доступ до інформації з усіх галузей знань; </w:t>
      </w:r>
    </w:p>
    <w:p w:rsidR="009D3C8A" w:rsidRPr="007D663D" w:rsidRDefault="009D3C8A" w:rsidP="007D663D">
      <w:pPr>
        <w:pStyle w:val="a9"/>
        <w:numPr>
          <w:ilvl w:val="0"/>
          <w:numId w:val="11"/>
        </w:numPr>
        <w:tabs>
          <w:tab w:val="left" w:pos="709"/>
        </w:tabs>
        <w:ind w:left="0" w:firstLine="284"/>
        <w:jc w:val="both"/>
        <w:rPr>
          <w:lang w:val="uk-UA"/>
        </w:rPr>
      </w:pPr>
      <w:r w:rsidRPr="007D663D">
        <w:rPr>
          <w:lang w:val="uk-UA"/>
        </w:rPr>
        <w:t>брати участь у різних видах науково-практичної діяльності, конференціях, олімпіадах, виставках, конкурсах тощо;</w:t>
      </w:r>
    </w:p>
    <w:p w:rsidR="009D3C8A" w:rsidRPr="007D663D" w:rsidRDefault="009D3C8A" w:rsidP="007D663D">
      <w:pPr>
        <w:pStyle w:val="a9"/>
        <w:numPr>
          <w:ilvl w:val="0"/>
          <w:numId w:val="11"/>
        </w:numPr>
        <w:tabs>
          <w:tab w:val="left" w:pos="709"/>
        </w:tabs>
        <w:ind w:left="0" w:firstLine="284"/>
        <w:jc w:val="both"/>
        <w:rPr>
          <w:lang w:val="uk-UA"/>
        </w:rPr>
      </w:pPr>
      <w:r w:rsidRPr="007D663D">
        <w:rPr>
          <w:lang w:val="uk-UA"/>
        </w:rPr>
        <w:t>брати участь у роботі органів громадського самоврядування навчального закладу;</w:t>
      </w:r>
    </w:p>
    <w:p w:rsidR="009D3C8A" w:rsidRPr="007D663D" w:rsidRDefault="009D3C8A" w:rsidP="007D663D">
      <w:pPr>
        <w:pStyle w:val="a9"/>
        <w:numPr>
          <w:ilvl w:val="0"/>
          <w:numId w:val="11"/>
        </w:numPr>
        <w:ind w:left="0" w:firstLine="284"/>
        <w:jc w:val="both"/>
        <w:rPr>
          <w:lang w:val="uk-UA"/>
        </w:rPr>
      </w:pPr>
      <w:r w:rsidRPr="007D663D">
        <w:rPr>
          <w:lang w:val="uk-UA"/>
        </w:rPr>
        <w:t>брати участь в обговоренні і вносити власні пропозиції щодо організації навчально-виховного процесу, дозвілля учнів;</w:t>
      </w:r>
    </w:p>
    <w:p w:rsidR="009D3C8A" w:rsidRPr="00DF4098" w:rsidRDefault="009D3C8A" w:rsidP="007D663D">
      <w:pPr>
        <w:pStyle w:val="a9"/>
        <w:numPr>
          <w:ilvl w:val="0"/>
          <w:numId w:val="10"/>
        </w:numPr>
        <w:tabs>
          <w:tab w:val="left" w:pos="709"/>
        </w:tabs>
        <w:ind w:left="0" w:firstLine="284"/>
        <w:jc w:val="both"/>
        <w:rPr>
          <w:lang w:val="uk-UA"/>
        </w:rPr>
      </w:pPr>
      <w:r w:rsidRPr="00DF4098">
        <w:rPr>
          <w:lang w:val="uk-UA"/>
        </w:rPr>
        <w:t>брати участь у добровільних самодіяльних об’</w:t>
      </w:r>
      <w:r w:rsidRPr="00F07284">
        <w:t>єднаннях, творчих студіях, клубах, гуртках, групах за інтер</w:t>
      </w:r>
      <w:r w:rsidRPr="00DF4098">
        <w:rPr>
          <w:lang w:val="uk-UA"/>
        </w:rPr>
        <w:t>е</w:t>
      </w:r>
      <w:r w:rsidRPr="00F07284">
        <w:t>сами</w:t>
      </w:r>
      <w:r w:rsidRPr="00DF4098">
        <w:rPr>
          <w:lang w:val="uk-UA"/>
        </w:rPr>
        <w:t xml:space="preserve"> тощо;</w:t>
      </w:r>
    </w:p>
    <w:p w:rsidR="009D3C8A" w:rsidRPr="00DF4098" w:rsidRDefault="009D3C8A" w:rsidP="007D663D">
      <w:pPr>
        <w:pStyle w:val="a9"/>
        <w:numPr>
          <w:ilvl w:val="0"/>
          <w:numId w:val="10"/>
        </w:numPr>
        <w:tabs>
          <w:tab w:val="left" w:pos="709"/>
        </w:tabs>
        <w:ind w:left="0" w:firstLine="284"/>
        <w:jc w:val="both"/>
        <w:rPr>
          <w:lang w:val="uk-UA"/>
        </w:rPr>
      </w:pPr>
      <w:r w:rsidRPr="00DF4098">
        <w:rPr>
          <w:lang w:val="uk-UA"/>
        </w:rPr>
        <w:t>на захист від будь-яких форм експлуатації, психічного й фізичного насилля, що порушують права або принижують їх честь, гідність;</w:t>
      </w:r>
    </w:p>
    <w:p w:rsidR="009D3C8A" w:rsidRPr="00DF4098" w:rsidRDefault="009D3C8A" w:rsidP="007D663D">
      <w:pPr>
        <w:pStyle w:val="a9"/>
        <w:numPr>
          <w:ilvl w:val="0"/>
          <w:numId w:val="10"/>
        </w:numPr>
        <w:tabs>
          <w:tab w:val="left" w:pos="709"/>
        </w:tabs>
        <w:ind w:left="0" w:firstLine="284"/>
        <w:jc w:val="both"/>
        <w:rPr>
          <w:lang w:val="uk-UA"/>
        </w:rPr>
      </w:pPr>
      <w:r w:rsidRPr="00DF4098">
        <w:rPr>
          <w:lang w:val="uk-UA"/>
        </w:rPr>
        <w:t>на безпечні нешкідливі умови навчання, виховання та праці.</w:t>
      </w:r>
    </w:p>
    <w:p w:rsidR="009D3C8A" w:rsidRPr="001F0A29" w:rsidRDefault="009D3C8A" w:rsidP="00AF35C6">
      <w:pPr>
        <w:tabs>
          <w:tab w:val="left" w:pos="1134"/>
        </w:tabs>
        <w:ind w:firstLine="567"/>
        <w:jc w:val="both"/>
        <w:rPr>
          <w:lang w:val="uk-UA"/>
        </w:rPr>
      </w:pPr>
      <w:r>
        <w:rPr>
          <w:lang w:val="uk-UA"/>
        </w:rPr>
        <w:t>3.4. Учні зобов’</w:t>
      </w:r>
      <w:r w:rsidRPr="0096229C">
        <w:t>язані</w:t>
      </w:r>
      <w:r>
        <w:rPr>
          <w:lang w:val="uk-UA"/>
        </w:rPr>
        <w:t>:</w:t>
      </w:r>
    </w:p>
    <w:p w:rsidR="009D3C8A" w:rsidRPr="00D27C41" w:rsidRDefault="009D3C8A" w:rsidP="00D27C41">
      <w:pPr>
        <w:pStyle w:val="a9"/>
        <w:numPr>
          <w:ilvl w:val="0"/>
          <w:numId w:val="9"/>
        </w:numPr>
        <w:ind w:left="0" w:firstLine="284"/>
        <w:jc w:val="both"/>
      </w:pPr>
      <w:r w:rsidRPr="00DF4098">
        <w:rPr>
          <w:lang w:val="uk-UA"/>
        </w:rPr>
        <w:t>оволодівати знаннями, вмінням</w:t>
      </w:r>
      <w:r>
        <w:rPr>
          <w:lang w:val="uk-UA"/>
        </w:rPr>
        <w:t xml:space="preserve">и, практичними навичками, </w:t>
      </w:r>
      <w:r w:rsidRPr="00D27C41">
        <w:rPr>
          <w:lang w:val="uk-UA"/>
        </w:rPr>
        <w:t>підвищувати  загальнокультурний рівень;</w:t>
      </w:r>
    </w:p>
    <w:p w:rsidR="009D3C8A" w:rsidRPr="00D27C41" w:rsidRDefault="009D3C8A" w:rsidP="00D27C41">
      <w:pPr>
        <w:pStyle w:val="a9"/>
        <w:numPr>
          <w:ilvl w:val="0"/>
          <w:numId w:val="9"/>
        </w:numPr>
        <w:ind w:left="0" w:firstLine="284"/>
        <w:jc w:val="both"/>
      </w:pPr>
      <w:r w:rsidRPr="00D27C41">
        <w:rPr>
          <w:lang w:val="uk-UA"/>
        </w:rPr>
        <w:t>дотримуватися Статуту, правил внутрішнього розпорядку;</w:t>
      </w:r>
    </w:p>
    <w:p w:rsidR="009D3C8A" w:rsidRPr="00D27C41" w:rsidRDefault="009D3C8A" w:rsidP="00D27C41">
      <w:pPr>
        <w:pStyle w:val="a9"/>
        <w:numPr>
          <w:ilvl w:val="0"/>
          <w:numId w:val="9"/>
        </w:numPr>
        <w:ind w:left="0" w:firstLine="284"/>
        <w:jc w:val="both"/>
      </w:pPr>
      <w:r w:rsidRPr="00D27C41">
        <w:rPr>
          <w:lang w:val="uk-UA"/>
        </w:rPr>
        <w:t>бережливо ставитися до державного, громадського і особистого майна;</w:t>
      </w:r>
    </w:p>
    <w:p w:rsidR="009D3C8A" w:rsidRPr="00D27C41" w:rsidRDefault="009D3C8A" w:rsidP="00D27C41">
      <w:pPr>
        <w:pStyle w:val="a9"/>
        <w:numPr>
          <w:ilvl w:val="0"/>
          <w:numId w:val="9"/>
        </w:numPr>
        <w:ind w:left="0" w:firstLine="284"/>
        <w:jc w:val="both"/>
      </w:pPr>
      <w:r w:rsidRPr="00D27C41">
        <w:rPr>
          <w:lang w:val="uk-UA"/>
        </w:rPr>
        <w:t>дотримуватися законодавства, моральних, етичних норм;</w:t>
      </w:r>
    </w:p>
    <w:p w:rsidR="009D3C8A" w:rsidRPr="00D27C41" w:rsidRDefault="009D3C8A" w:rsidP="00D27C41">
      <w:pPr>
        <w:pStyle w:val="a9"/>
        <w:numPr>
          <w:ilvl w:val="0"/>
          <w:numId w:val="9"/>
        </w:numPr>
        <w:ind w:left="0" w:firstLine="284"/>
        <w:jc w:val="both"/>
      </w:pPr>
      <w:r w:rsidRPr="00D27C41">
        <w:rPr>
          <w:lang w:val="uk-UA"/>
        </w:rPr>
        <w:t xml:space="preserve">брати посильну участь у різних видах трудової діяльності, що не заборонені чинним законодавством; </w:t>
      </w:r>
    </w:p>
    <w:p w:rsidR="009D3C8A" w:rsidRPr="00D27C41" w:rsidRDefault="009D3C8A" w:rsidP="00D27C41">
      <w:pPr>
        <w:pStyle w:val="a9"/>
        <w:numPr>
          <w:ilvl w:val="0"/>
          <w:numId w:val="9"/>
        </w:numPr>
        <w:ind w:left="0" w:firstLine="284"/>
        <w:jc w:val="both"/>
      </w:pPr>
      <w:r w:rsidRPr="00D27C41">
        <w:rPr>
          <w:lang w:val="uk-UA"/>
        </w:rPr>
        <w:t>дотримуватися правил особистої гігієни.</w:t>
      </w:r>
    </w:p>
    <w:p w:rsidR="009D3C8A" w:rsidRDefault="009D3C8A" w:rsidP="00AF35C6">
      <w:pPr>
        <w:tabs>
          <w:tab w:val="left" w:pos="1134"/>
        </w:tabs>
        <w:ind w:firstLine="567"/>
        <w:jc w:val="both"/>
        <w:rPr>
          <w:lang w:val="uk-UA"/>
        </w:rPr>
      </w:pPr>
      <w:r>
        <w:rPr>
          <w:lang w:val="uk-UA"/>
        </w:rPr>
        <w:t>3.5.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w:t>
      </w:r>
      <w:r w:rsidRPr="00652680">
        <w:rPr>
          <w:lang w:val="uk-UA"/>
        </w:rPr>
        <w:t>я яких дозволяє виконувати професійні обов’язки.</w:t>
      </w:r>
    </w:p>
    <w:p w:rsidR="009D3C8A" w:rsidRDefault="009D3C8A" w:rsidP="00D27C41">
      <w:pPr>
        <w:tabs>
          <w:tab w:val="left" w:pos="1134"/>
        </w:tabs>
        <w:ind w:firstLine="567"/>
        <w:jc w:val="both"/>
        <w:rPr>
          <w:lang w:val="uk-UA"/>
        </w:rPr>
      </w:pPr>
      <w:r>
        <w:rPr>
          <w:lang w:val="uk-UA"/>
        </w:rPr>
        <w:t>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9D3C8A" w:rsidRDefault="009D3C8A" w:rsidP="00AF35C6">
      <w:pPr>
        <w:tabs>
          <w:tab w:val="left" w:pos="1134"/>
        </w:tabs>
        <w:ind w:firstLine="567"/>
        <w:jc w:val="both"/>
        <w:rPr>
          <w:lang w:val="uk-UA"/>
        </w:rPr>
      </w:pPr>
      <w:r>
        <w:rPr>
          <w:lang w:val="uk-UA"/>
        </w:rPr>
        <w:t>3.7. Педагогічні працівники мають право:</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захист професійної честі, гідності;</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самостійний вибір форм, методів, засобів навчальної роботи, не  шкідливих для  здоров</w:t>
      </w:r>
      <w:r w:rsidRPr="007902B0">
        <w:t>’</w:t>
      </w:r>
      <w:r w:rsidRPr="00D27C41">
        <w:rPr>
          <w:lang w:val="uk-UA"/>
        </w:rPr>
        <w:t xml:space="preserve">я учнів участь в обговоренні та вирішенні питань навчально-виховного процесу; </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 xml:space="preserve">проведення в установленому порядку науково-дослідної, експериментальної, пошукової роботи;   </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виявлення педагогічної ініціативи;</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позачергову атестацію з метою отримання відповідної категорії, педагогічного звання;</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lastRenderedPageBreak/>
        <w:t>участь у роботі органів громадського самоврядування навчального закладу;</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підвищення кваліфікації, перепідготовку;</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отримання пенсії, у тому числі за вислугу років, у порядку визначеному законодавством України;</w:t>
      </w:r>
    </w:p>
    <w:p w:rsidR="009D3C8A" w:rsidRPr="00D27C41" w:rsidRDefault="009D3C8A" w:rsidP="00D27C41">
      <w:pPr>
        <w:pStyle w:val="a9"/>
        <w:numPr>
          <w:ilvl w:val="0"/>
          <w:numId w:val="19"/>
        </w:numPr>
        <w:tabs>
          <w:tab w:val="left" w:pos="709"/>
        </w:tabs>
        <w:ind w:left="0" w:firstLine="284"/>
        <w:jc w:val="both"/>
        <w:rPr>
          <w:lang w:val="uk-UA"/>
        </w:rPr>
      </w:pPr>
      <w:r w:rsidRPr="00D27C41">
        <w:rPr>
          <w:lang w:val="uk-UA"/>
        </w:rPr>
        <w:t>на матеріальне, житлово-побутове та соціальне забезпечення відповідно до чинного законодавства.</w:t>
      </w:r>
      <w:r w:rsidRPr="00D27C41">
        <w:rPr>
          <w:lang w:val="uk-UA"/>
        </w:rPr>
        <w:tab/>
      </w:r>
      <w:r w:rsidRPr="00D27C41">
        <w:rPr>
          <w:lang w:val="uk-UA"/>
        </w:rPr>
        <w:tab/>
      </w:r>
      <w:r w:rsidRPr="00D27C41">
        <w:rPr>
          <w:lang w:val="uk-UA"/>
        </w:rPr>
        <w:tab/>
      </w:r>
      <w:r w:rsidRPr="00D27C41">
        <w:rPr>
          <w:lang w:val="uk-UA"/>
        </w:rPr>
        <w:tab/>
      </w:r>
      <w:r w:rsidRPr="00D27C41">
        <w:rPr>
          <w:lang w:val="uk-UA"/>
        </w:rPr>
        <w:tab/>
      </w:r>
      <w:r w:rsidRPr="00D27C41">
        <w:rPr>
          <w:lang w:val="uk-UA"/>
        </w:rPr>
        <w:tab/>
      </w:r>
    </w:p>
    <w:p w:rsidR="009D3C8A" w:rsidRDefault="009D3C8A" w:rsidP="00D27C41">
      <w:pPr>
        <w:tabs>
          <w:tab w:val="left" w:pos="1134"/>
        </w:tabs>
        <w:ind w:firstLine="567"/>
        <w:jc w:val="both"/>
        <w:rPr>
          <w:lang w:val="uk-UA"/>
        </w:rPr>
      </w:pPr>
      <w:r w:rsidRPr="001F0A29">
        <w:rPr>
          <w:lang w:val="uk-UA"/>
        </w:rPr>
        <w:t>Відволікання педагогічних працівників від викон</w:t>
      </w:r>
      <w:r>
        <w:rPr>
          <w:lang w:val="uk-UA"/>
        </w:rPr>
        <w:t>ання професійних обов’язків не допускається, за винятком випадків, передбачених  законодавством України.</w:t>
      </w:r>
    </w:p>
    <w:p w:rsidR="009D3C8A" w:rsidRPr="0096229C" w:rsidRDefault="009D3C8A" w:rsidP="00AF35C6">
      <w:pPr>
        <w:tabs>
          <w:tab w:val="left" w:pos="1134"/>
        </w:tabs>
        <w:ind w:firstLine="567"/>
        <w:jc w:val="both"/>
        <w:rPr>
          <w:lang w:val="uk-UA"/>
        </w:rPr>
      </w:pPr>
      <w:r>
        <w:rPr>
          <w:lang w:val="uk-UA"/>
        </w:rPr>
        <w:t>3.8.    Педагогічні працівники зобов’</w:t>
      </w:r>
      <w:r w:rsidRPr="0096229C">
        <w:rPr>
          <w:lang w:val="uk-UA"/>
        </w:rPr>
        <w:t>язані:</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сприяти розвитку інтересів, нахилів та здібностей дітей,  а також збереженню їх здоров’</w:t>
      </w:r>
      <w:r w:rsidRPr="009B1E1E">
        <w:t>я, здійсн</w:t>
      </w:r>
      <w:r>
        <w:t>ювати пропаганду здорового спос</w:t>
      </w:r>
      <w:r w:rsidRPr="00D27C41">
        <w:rPr>
          <w:lang w:val="uk-UA"/>
        </w:rPr>
        <w:t>о</w:t>
      </w:r>
      <w:r w:rsidRPr="009B1E1E">
        <w:t>бу</w:t>
      </w:r>
      <w:r w:rsidRPr="00D27C41">
        <w:rPr>
          <w:lang w:val="uk-UA"/>
        </w:rPr>
        <w:t xml:space="preserve"> життя;</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сприяти зростанню іміджу навчального закладу;</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наставленням і особистим прикладом виховувати повагу до державної символіки, принципів загальнолюдської моралі;</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виховувати в учнів повагу до батьків, жінок, старших за віком, народних традицій та звичаїв, духовних та культурних надбань народу України;</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дотримуватися педагогічної етики, моралі, поважати гідність учнів;</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захищати учнів від будь-яких форм фізичного або психічного насильства, запобігання вживання ними алкоголю, наркотиків, тютюну, іншим шкідливим звичкам;</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 xml:space="preserve">постійно підвищувати свій професійний рівень, педагогічну майстерність, загальну і політичну культуру; </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виконувати Статут навчального закладу, правила внутрішнього розпорядку, умови контракту чи трудового договору;</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виконувати накази й розпорядження керівника навчального закладу, органів управління освітою;</w:t>
      </w:r>
    </w:p>
    <w:p w:rsidR="009D3C8A" w:rsidRPr="00D27C41" w:rsidRDefault="009D3C8A" w:rsidP="00D27C41">
      <w:pPr>
        <w:pStyle w:val="a9"/>
        <w:numPr>
          <w:ilvl w:val="0"/>
          <w:numId w:val="20"/>
        </w:numPr>
        <w:tabs>
          <w:tab w:val="left" w:pos="709"/>
        </w:tabs>
        <w:ind w:left="0" w:firstLine="284"/>
        <w:jc w:val="both"/>
        <w:rPr>
          <w:lang w:val="uk-UA"/>
        </w:rPr>
      </w:pPr>
      <w:r w:rsidRPr="00D27C41">
        <w:rPr>
          <w:lang w:val="uk-UA"/>
        </w:rPr>
        <w:t>брати участь у роботі педагогічної ради.</w:t>
      </w:r>
    </w:p>
    <w:p w:rsidR="009D3C8A" w:rsidRPr="001F0A29" w:rsidRDefault="009D3C8A" w:rsidP="0001613C">
      <w:pPr>
        <w:pStyle w:val="HTM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Pr="001F0A29">
        <w:rPr>
          <w:rFonts w:ascii="Times New Roman" w:hAnsi="Times New Roman" w:cs="Times New Roman"/>
          <w:sz w:val="28"/>
          <w:szCs w:val="28"/>
        </w:rPr>
        <w:t xml:space="preserve">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w:t>
      </w:r>
      <w:r w:rsidRPr="009037AC">
        <w:rPr>
          <w:rFonts w:ascii="Times New Roman" w:hAnsi="Times New Roman" w:cs="Times New Roman"/>
          <w:sz w:val="28"/>
          <w:szCs w:val="28"/>
        </w:rPr>
        <w:t>затвердженого Міністерством освіти і науки України.</w:t>
      </w:r>
    </w:p>
    <w:p w:rsidR="009D3C8A" w:rsidRDefault="009D3C8A" w:rsidP="00AF35C6">
      <w:pPr>
        <w:tabs>
          <w:tab w:val="left" w:pos="1134"/>
        </w:tabs>
        <w:ind w:firstLine="567"/>
        <w:jc w:val="both"/>
        <w:rPr>
          <w:lang w:val="uk-UA"/>
        </w:rPr>
      </w:pPr>
      <w:r>
        <w:rPr>
          <w:lang w:val="uk-UA"/>
        </w:rPr>
        <w:t>3.10. Педагогічні працівники, які систематично порушують Статут, правила внутрішнього розпорядку навчального закладу, не виконують посадових обов’</w:t>
      </w:r>
      <w:r w:rsidRPr="00C23E74">
        <w:t>язків, умови колективного договору (контракту) або результатами атестації не відповідають займаній посаді, звільняються з роботи відповідно до чинного законодавства.</w:t>
      </w:r>
    </w:p>
    <w:p w:rsidR="009D3C8A" w:rsidRDefault="009D3C8A" w:rsidP="00AF35C6">
      <w:pPr>
        <w:tabs>
          <w:tab w:val="left" w:pos="1134"/>
        </w:tabs>
        <w:ind w:firstLine="567"/>
        <w:jc w:val="both"/>
        <w:rPr>
          <w:lang w:val="uk-UA"/>
        </w:rPr>
      </w:pPr>
      <w:r>
        <w:rPr>
          <w:lang w:val="uk-UA"/>
        </w:rPr>
        <w:t xml:space="preserve">3.11. </w:t>
      </w:r>
      <w:r>
        <w:rPr>
          <w:lang w:val="uk-UA"/>
        </w:rPr>
        <w:tab/>
        <w:t>Батьки та особи, які їх замінюють, мають право:</w:t>
      </w:r>
    </w:p>
    <w:p w:rsidR="009D3C8A" w:rsidRPr="0001613C" w:rsidRDefault="009D3C8A" w:rsidP="0001613C">
      <w:pPr>
        <w:pStyle w:val="a9"/>
        <w:numPr>
          <w:ilvl w:val="0"/>
          <w:numId w:val="21"/>
        </w:numPr>
        <w:tabs>
          <w:tab w:val="left" w:pos="709"/>
        </w:tabs>
        <w:ind w:left="0" w:firstLine="284"/>
        <w:jc w:val="both"/>
        <w:rPr>
          <w:lang w:val="uk-UA"/>
        </w:rPr>
      </w:pPr>
      <w:r w:rsidRPr="0001613C">
        <w:rPr>
          <w:lang w:val="uk-UA"/>
        </w:rPr>
        <w:t>обирати та бути обраними до батьківських комітетів та органів громадського самоврядування;</w:t>
      </w:r>
    </w:p>
    <w:p w:rsidR="009D3C8A" w:rsidRPr="0001613C" w:rsidRDefault="009D3C8A" w:rsidP="0001613C">
      <w:pPr>
        <w:pStyle w:val="a9"/>
        <w:numPr>
          <w:ilvl w:val="0"/>
          <w:numId w:val="21"/>
        </w:numPr>
        <w:tabs>
          <w:tab w:val="left" w:pos="709"/>
        </w:tabs>
        <w:ind w:left="0" w:firstLine="284"/>
        <w:jc w:val="both"/>
        <w:rPr>
          <w:lang w:val="uk-UA"/>
        </w:rPr>
      </w:pPr>
      <w:r w:rsidRPr="0001613C">
        <w:rPr>
          <w:lang w:val="uk-UA"/>
        </w:rPr>
        <w:lastRenderedPageBreak/>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9D3C8A" w:rsidRPr="0001613C" w:rsidRDefault="009D3C8A" w:rsidP="0001613C">
      <w:pPr>
        <w:pStyle w:val="a9"/>
        <w:numPr>
          <w:ilvl w:val="0"/>
          <w:numId w:val="21"/>
        </w:numPr>
        <w:tabs>
          <w:tab w:val="left" w:pos="709"/>
        </w:tabs>
        <w:ind w:left="0" w:firstLine="284"/>
        <w:jc w:val="both"/>
        <w:rPr>
          <w:lang w:val="uk-UA"/>
        </w:rPr>
      </w:pPr>
      <w:r w:rsidRPr="0001613C">
        <w:rPr>
          <w:lang w:val="uk-UA"/>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9D3C8A" w:rsidRPr="0001613C" w:rsidRDefault="009D3C8A" w:rsidP="0001613C">
      <w:pPr>
        <w:pStyle w:val="a9"/>
        <w:numPr>
          <w:ilvl w:val="0"/>
          <w:numId w:val="21"/>
        </w:numPr>
        <w:tabs>
          <w:tab w:val="left" w:pos="709"/>
        </w:tabs>
        <w:ind w:left="0" w:firstLine="284"/>
        <w:jc w:val="both"/>
        <w:rPr>
          <w:lang w:val="uk-UA"/>
        </w:rPr>
      </w:pPr>
      <w:r w:rsidRPr="0001613C">
        <w:rPr>
          <w:lang w:val="uk-UA"/>
        </w:rPr>
        <w:t>на захист законних інтересів своїх дітей в органах самоврядування навчального закладу та у відповідних державних, судових органах.</w:t>
      </w:r>
    </w:p>
    <w:p w:rsidR="009D3C8A" w:rsidRPr="0001613C" w:rsidRDefault="009D3C8A" w:rsidP="0001613C">
      <w:pPr>
        <w:pStyle w:val="a9"/>
        <w:tabs>
          <w:tab w:val="left" w:pos="709"/>
        </w:tabs>
        <w:ind w:left="0" w:firstLine="567"/>
        <w:jc w:val="both"/>
        <w:rPr>
          <w:lang w:val="uk-UA"/>
        </w:rPr>
      </w:pPr>
      <w:r w:rsidRPr="0001613C">
        <w:rPr>
          <w:lang w:val="uk-UA"/>
        </w:rPr>
        <w:t xml:space="preserve">3.12. </w:t>
      </w:r>
      <w:r w:rsidRPr="0001613C">
        <w:rPr>
          <w:lang w:val="uk-UA"/>
        </w:rPr>
        <w:tab/>
        <w:t>Батьки та особи, які їх замінюють, несуть відповідальність за здобуття дітьми повної загальної середньої освіти і зобов’язані:</w:t>
      </w:r>
      <w:r w:rsidRPr="0001613C">
        <w:rPr>
          <w:lang w:val="uk-UA"/>
        </w:rPr>
        <w:tab/>
      </w:r>
    </w:p>
    <w:p w:rsidR="009D3C8A" w:rsidRPr="0001613C" w:rsidRDefault="009D3C8A" w:rsidP="0001613C">
      <w:pPr>
        <w:pStyle w:val="a9"/>
        <w:numPr>
          <w:ilvl w:val="0"/>
          <w:numId w:val="22"/>
        </w:numPr>
        <w:tabs>
          <w:tab w:val="left" w:pos="709"/>
        </w:tabs>
        <w:ind w:left="0" w:firstLine="426"/>
        <w:jc w:val="both"/>
        <w:rPr>
          <w:lang w:val="uk-UA"/>
        </w:rPr>
      </w:pPr>
      <w:r w:rsidRPr="0001613C">
        <w:rPr>
          <w:lang w:val="uk-UA"/>
        </w:rPr>
        <w:t>забезпечувати умови для здобуття дитиною повної загальної середньої освіти за будь-якою формою навчання;</w:t>
      </w:r>
    </w:p>
    <w:p w:rsidR="009D3C8A" w:rsidRPr="0001613C" w:rsidRDefault="009D3C8A" w:rsidP="0001613C">
      <w:pPr>
        <w:pStyle w:val="a9"/>
        <w:numPr>
          <w:ilvl w:val="0"/>
          <w:numId w:val="22"/>
        </w:numPr>
        <w:tabs>
          <w:tab w:val="left" w:pos="709"/>
        </w:tabs>
        <w:ind w:left="0" w:firstLine="426"/>
        <w:jc w:val="both"/>
        <w:rPr>
          <w:lang w:val="uk-UA"/>
        </w:rPr>
      </w:pPr>
      <w:r w:rsidRPr="0001613C">
        <w:rPr>
          <w:lang w:val="uk-UA"/>
        </w:rPr>
        <w:t>постійно дбати про фізичне здоров’</w:t>
      </w:r>
      <w:r w:rsidRPr="00314312">
        <w:t>я, психічний стан дітей, створювати належні умови для розвит</w:t>
      </w:r>
      <w:r>
        <w:t>ку їх природних здібносте</w:t>
      </w:r>
      <w:r w:rsidRPr="00314312">
        <w:t>й</w:t>
      </w:r>
      <w:r w:rsidRPr="0001613C">
        <w:rPr>
          <w:lang w:val="uk-UA"/>
        </w:rPr>
        <w:t>;</w:t>
      </w:r>
    </w:p>
    <w:p w:rsidR="009D3C8A" w:rsidRPr="0001613C" w:rsidRDefault="009D3C8A" w:rsidP="0001613C">
      <w:pPr>
        <w:pStyle w:val="a9"/>
        <w:numPr>
          <w:ilvl w:val="0"/>
          <w:numId w:val="22"/>
        </w:numPr>
        <w:tabs>
          <w:tab w:val="left" w:pos="709"/>
        </w:tabs>
        <w:ind w:left="0" w:firstLine="426"/>
        <w:jc w:val="both"/>
        <w:rPr>
          <w:lang w:val="uk-UA"/>
        </w:rPr>
      </w:pPr>
      <w:r w:rsidRPr="0001613C">
        <w:rPr>
          <w:lang w:val="uk-UA"/>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9D3C8A" w:rsidRPr="0001613C" w:rsidRDefault="009D3C8A" w:rsidP="0001613C">
      <w:pPr>
        <w:pStyle w:val="a9"/>
        <w:numPr>
          <w:ilvl w:val="0"/>
          <w:numId w:val="22"/>
        </w:numPr>
        <w:tabs>
          <w:tab w:val="left" w:pos="709"/>
        </w:tabs>
        <w:ind w:left="0" w:firstLine="426"/>
        <w:jc w:val="both"/>
        <w:rPr>
          <w:lang w:val="uk-UA"/>
        </w:rPr>
      </w:pPr>
      <w:r w:rsidRPr="0001613C">
        <w:rPr>
          <w:lang w:val="uk-UA"/>
        </w:rPr>
        <w:t>виховувати у дітей повагу до законів, прав, основних свобод людини.</w:t>
      </w:r>
    </w:p>
    <w:p w:rsidR="009D3C8A" w:rsidRDefault="009D3C8A" w:rsidP="0001613C">
      <w:pPr>
        <w:tabs>
          <w:tab w:val="left" w:pos="1134"/>
        </w:tabs>
        <w:ind w:firstLine="567"/>
        <w:jc w:val="both"/>
        <w:rPr>
          <w:lang w:val="uk-UA"/>
        </w:rPr>
      </w:pPr>
      <w:r>
        <w:rPr>
          <w:lang w:val="uk-UA"/>
        </w:rPr>
        <w:t xml:space="preserve">3.13. </w:t>
      </w:r>
      <w:r>
        <w:rPr>
          <w:lang w:val="uk-UA"/>
        </w:rPr>
        <w:tab/>
        <w:t>Представники громадськості мають право:</w:t>
      </w:r>
    </w:p>
    <w:p w:rsidR="009D3C8A" w:rsidRPr="0001613C" w:rsidRDefault="009D3C8A" w:rsidP="0001613C">
      <w:pPr>
        <w:pStyle w:val="a9"/>
        <w:numPr>
          <w:ilvl w:val="0"/>
          <w:numId w:val="23"/>
        </w:numPr>
        <w:tabs>
          <w:tab w:val="left" w:pos="709"/>
        </w:tabs>
        <w:ind w:left="0" w:firstLine="284"/>
        <w:jc w:val="both"/>
        <w:rPr>
          <w:lang w:val="uk-UA"/>
        </w:rPr>
      </w:pPr>
      <w:r w:rsidRPr="0001613C">
        <w:rPr>
          <w:lang w:val="uk-UA"/>
        </w:rPr>
        <w:t>обирати й бути обраними до органів громадського самоврядування в навчальному закладі;</w:t>
      </w:r>
    </w:p>
    <w:p w:rsidR="009D3C8A" w:rsidRPr="0001613C" w:rsidRDefault="009D3C8A" w:rsidP="0001613C">
      <w:pPr>
        <w:pStyle w:val="a9"/>
        <w:numPr>
          <w:ilvl w:val="0"/>
          <w:numId w:val="23"/>
        </w:numPr>
        <w:tabs>
          <w:tab w:val="left" w:pos="709"/>
        </w:tabs>
        <w:ind w:left="0" w:firstLine="284"/>
        <w:jc w:val="both"/>
        <w:rPr>
          <w:lang w:val="uk-UA"/>
        </w:rPr>
      </w:pPr>
      <w:r w:rsidRPr="0001613C">
        <w:rPr>
          <w:lang w:val="uk-UA"/>
        </w:rPr>
        <w:t>керувати учнівськими об’</w:t>
      </w:r>
      <w:r w:rsidRPr="00AE030A">
        <w:t>єднаннями за інтересами, гуртками, секціями;</w:t>
      </w:r>
    </w:p>
    <w:p w:rsidR="009D3C8A" w:rsidRPr="0001613C" w:rsidRDefault="009D3C8A" w:rsidP="0001613C">
      <w:pPr>
        <w:pStyle w:val="a9"/>
        <w:numPr>
          <w:ilvl w:val="0"/>
          <w:numId w:val="23"/>
        </w:numPr>
        <w:tabs>
          <w:tab w:val="left" w:pos="709"/>
        </w:tabs>
        <w:ind w:left="0" w:firstLine="284"/>
        <w:jc w:val="both"/>
        <w:rPr>
          <w:lang w:val="uk-UA"/>
        </w:rPr>
      </w:pPr>
      <w:r w:rsidRPr="0001613C">
        <w:rPr>
          <w:lang w:val="uk-UA"/>
        </w:rPr>
        <w:t>сприяти покращенню матеріально-технічної бази, фінансовому забезпеченню навчального закладу;</w:t>
      </w:r>
    </w:p>
    <w:p w:rsidR="009D3C8A" w:rsidRPr="0001613C" w:rsidRDefault="009D3C8A" w:rsidP="0001613C">
      <w:pPr>
        <w:pStyle w:val="a9"/>
        <w:numPr>
          <w:ilvl w:val="0"/>
          <w:numId w:val="23"/>
        </w:numPr>
        <w:tabs>
          <w:tab w:val="left" w:pos="709"/>
        </w:tabs>
        <w:ind w:left="0" w:firstLine="284"/>
        <w:jc w:val="both"/>
        <w:rPr>
          <w:lang w:val="uk-UA"/>
        </w:rPr>
      </w:pPr>
      <w:r w:rsidRPr="0001613C">
        <w:rPr>
          <w:lang w:val="uk-UA"/>
        </w:rPr>
        <w:t>проводити консультації для педагогічних працівників;</w:t>
      </w:r>
    </w:p>
    <w:p w:rsidR="009D3C8A" w:rsidRPr="0001613C" w:rsidRDefault="009D3C8A" w:rsidP="0001613C">
      <w:pPr>
        <w:pStyle w:val="a9"/>
        <w:numPr>
          <w:ilvl w:val="0"/>
          <w:numId w:val="23"/>
        </w:numPr>
        <w:tabs>
          <w:tab w:val="left" w:pos="709"/>
        </w:tabs>
        <w:ind w:left="0" w:firstLine="284"/>
        <w:jc w:val="both"/>
        <w:rPr>
          <w:lang w:val="uk-UA"/>
        </w:rPr>
      </w:pPr>
      <w:r w:rsidRPr="0001613C">
        <w:rPr>
          <w:lang w:val="uk-UA"/>
        </w:rPr>
        <w:t>брати участь в організації навчально-виховного процесу.</w:t>
      </w:r>
    </w:p>
    <w:p w:rsidR="009D3C8A" w:rsidRPr="00D72066" w:rsidRDefault="009D3C8A" w:rsidP="00AF35C6">
      <w:pPr>
        <w:tabs>
          <w:tab w:val="left" w:pos="1134"/>
        </w:tabs>
        <w:ind w:firstLine="567"/>
        <w:jc w:val="both"/>
        <w:rPr>
          <w:lang w:val="uk-UA"/>
        </w:rPr>
      </w:pPr>
      <w:r>
        <w:rPr>
          <w:lang w:val="uk-UA"/>
        </w:rPr>
        <w:t>3.14.</w:t>
      </w:r>
      <w:r>
        <w:rPr>
          <w:lang w:val="uk-UA"/>
        </w:rPr>
        <w:tab/>
        <w:t xml:space="preserve"> Представники громадськості зобов’</w:t>
      </w:r>
      <w:r w:rsidRPr="00D72066">
        <w:rPr>
          <w:lang w:val="uk-UA"/>
        </w:rPr>
        <w:t>язані:</w:t>
      </w:r>
    </w:p>
    <w:p w:rsidR="009D3C8A" w:rsidRPr="0001613C" w:rsidRDefault="009D3C8A" w:rsidP="0001613C">
      <w:pPr>
        <w:pStyle w:val="a9"/>
        <w:numPr>
          <w:ilvl w:val="0"/>
          <w:numId w:val="23"/>
        </w:numPr>
        <w:tabs>
          <w:tab w:val="left" w:pos="709"/>
        </w:tabs>
        <w:ind w:left="0" w:firstLine="284"/>
        <w:jc w:val="both"/>
        <w:rPr>
          <w:lang w:val="uk-UA"/>
        </w:rPr>
      </w:pPr>
      <w:r w:rsidRPr="0001613C">
        <w:rPr>
          <w:lang w:val="uk-UA"/>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9D3C8A" w:rsidRDefault="009D3C8A" w:rsidP="00AF35C6">
      <w:pPr>
        <w:tabs>
          <w:tab w:val="left" w:pos="1134"/>
        </w:tabs>
        <w:ind w:firstLine="567"/>
        <w:jc w:val="both"/>
        <w:rPr>
          <w:b/>
          <w:i/>
          <w:sz w:val="36"/>
          <w:szCs w:val="36"/>
          <w:lang w:val="uk-UA"/>
        </w:rPr>
      </w:pPr>
    </w:p>
    <w:p w:rsidR="009D3C8A" w:rsidRPr="00AB6057" w:rsidRDefault="009D3C8A" w:rsidP="00AB6057">
      <w:pPr>
        <w:tabs>
          <w:tab w:val="left" w:pos="1134"/>
        </w:tabs>
        <w:ind w:firstLine="567"/>
        <w:jc w:val="center"/>
        <w:rPr>
          <w:b/>
          <w:iCs/>
          <w:sz w:val="32"/>
          <w:szCs w:val="32"/>
          <w:lang w:val="uk-UA"/>
        </w:rPr>
      </w:pPr>
      <w:r w:rsidRPr="00AB6057">
        <w:rPr>
          <w:b/>
          <w:iCs/>
          <w:sz w:val="32"/>
          <w:szCs w:val="32"/>
          <w:lang w:val="uk-UA"/>
        </w:rPr>
        <w:t>ІV. Управління навчальним закладом</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1F0A29">
        <w:rPr>
          <w:rFonts w:ascii="Times New Roman" w:hAnsi="Times New Roman" w:cs="Times New Roman"/>
          <w:sz w:val="28"/>
          <w:szCs w:val="28"/>
        </w:rPr>
        <w:t xml:space="preserve">4.1. </w:t>
      </w:r>
      <w:r w:rsidRPr="001F0A29">
        <w:rPr>
          <w:rFonts w:ascii="Times New Roman" w:hAnsi="Times New Roman" w:cs="Times New Roman"/>
          <w:sz w:val="28"/>
          <w:szCs w:val="28"/>
        </w:rPr>
        <w:tab/>
      </w:r>
      <w:r w:rsidRPr="009037AC">
        <w:rPr>
          <w:rFonts w:ascii="Times New Roman" w:hAnsi="Times New Roman" w:cs="Times New Roman"/>
          <w:sz w:val="28"/>
          <w:szCs w:val="28"/>
        </w:rPr>
        <w:t>Управління навчальним закладом здійснюється департаментом гуманітарної політики Дніпровської міської ради, яке є представником власника.</w:t>
      </w:r>
    </w:p>
    <w:p w:rsidR="009D3C8A" w:rsidRPr="009037AC" w:rsidRDefault="009D3C8A" w:rsidP="00936715">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9D3C8A" w:rsidRDefault="009D3C8A" w:rsidP="00936715">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Директор навчального закладу та його заступники призначаються і зві</w:t>
      </w:r>
      <w:r>
        <w:rPr>
          <w:rFonts w:ascii="Times New Roman" w:hAnsi="Times New Roman" w:cs="Times New Roman"/>
          <w:sz w:val="28"/>
          <w:szCs w:val="28"/>
        </w:rPr>
        <w:t>льня</w:t>
      </w:r>
      <w:r w:rsidRPr="009037AC">
        <w:rPr>
          <w:rFonts w:ascii="Times New Roman" w:hAnsi="Times New Roman" w:cs="Times New Roman"/>
          <w:sz w:val="28"/>
          <w:szCs w:val="28"/>
        </w:rPr>
        <w:t xml:space="preserve">ються з посади департаментом гуманітарної політики Дніпровської міської ради. </w:t>
      </w:r>
    </w:p>
    <w:p w:rsidR="009D3C8A" w:rsidRPr="001F0A29" w:rsidRDefault="009D3C8A" w:rsidP="00936715">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lastRenderedPageBreak/>
        <w:t>Призначення та звільнення заступників ди</w:t>
      </w:r>
      <w:r>
        <w:rPr>
          <w:rFonts w:ascii="Times New Roman" w:hAnsi="Times New Roman" w:cs="Times New Roman"/>
          <w:sz w:val="28"/>
          <w:szCs w:val="28"/>
        </w:rPr>
        <w:t>ректора здійснюється за подан</w:t>
      </w:r>
      <w:r w:rsidRPr="009037AC">
        <w:rPr>
          <w:rFonts w:ascii="Times New Roman" w:hAnsi="Times New Roman" w:cs="Times New Roman"/>
          <w:sz w:val="28"/>
          <w:szCs w:val="28"/>
        </w:rPr>
        <w:t xml:space="preserve">ням директора з дотриманням чинного законодавства. </w:t>
      </w:r>
      <w:r w:rsidRPr="001F0A29">
        <w:rPr>
          <w:rFonts w:ascii="Times New Roman" w:hAnsi="Times New Roman" w:cs="Times New Roman"/>
          <w:sz w:val="28"/>
          <w:szCs w:val="28"/>
        </w:rPr>
        <w:t xml:space="preserve"> </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1F0A29">
        <w:rPr>
          <w:rFonts w:ascii="Times New Roman" w:hAnsi="Times New Roman" w:cs="Times New Roman"/>
          <w:sz w:val="28"/>
          <w:szCs w:val="28"/>
        </w:rPr>
        <w:t>4.2.</w:t>
      </w:r>
      <w:r w:rsidRPr="001F0A29">
        <w:rPr>
          <w:rFonts w:ascii="Times New Roman" w:hAnsi="Times New Roman" w:cs="Times New Roman"/>
          <w:sz w:val="28"/>
          <w:szCs w:val="28"/>
        </w:rPr>
        <w:tab/>
      </w:r>
      <w:r w:rsidRPr="009037AC">
        <w:rPr>
          <w:rFonts w:ascii="Times New Roman" w:hAnsi="Times New Roman" w:cs="Times New Roman"/>
          <w:sz w:val="28"/>
          <w:szCs w:val="28"/>
        </w:rPr>
        <w:t>Вищим органом громадського самоврядування навчального закладу є загальні збори колективу, що скликаються не менше одного разу на рік.</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Делегати загальних зборів з правом вирішального голосу обираються від таких трьох категорій:</w:t>
      </w:r>
    </w:p>
    <w:p w:rsidR="009D3C8A" w:rsidRPr="009037AC" w:rsidRDefault="009D3C8A" w:rsidP="00936715">
      <w:pPr>
        <w:pStyle w:val="HTML"/>
        <w:numPr>
          <w:ilvl w:val="0"/>
          <w:numId w:val="2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працівників навчального закладу - зборами трудового колективу;</w:t>
      </w:r>
    </w:p>
    <w:p w:rsidR="009D3C8A" w:rsidRPr="009037AC" w:rsidRDefault="009D3C8A" w:rsidP="00936715">
      <w:pPr>
        <w:pStyle w:val="HTML"/>
        <w:numPr>
          <w:ilvl w:val="0"/>
          <w:numId w:val="2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учнів навчального закладу другого -третього ступеня – класними зборами;</w:t>
      </w:r>
    </w:p>
    <w:p w:rsidR="009D3C8A" w:rsidRPr="009037AC" w:rsidRDefault="009D3C8A" w:rsidP="00936715">
      <w:pPr>
        <w:pStyle w:val="HTML"/>
        <w:numPr>
          <w:ilvl w:val="0"/>
          <w:numId w:val="2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батьків, представників громадськості - класними батьківськими зборами.</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Кожна категорія обирає однакову кількість делегатів.</w:t>
      </w:r>
    </w:p>
    <w:p w:rsidR="009D3C8A" w:rsidRPr="009037AC" w:rsidRDefault="009D3C8A" w:rsidP="00936715">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Визначається така кількість делегатів: від працівників навчального закладу 50%, учнів 50%, батьків і представників громадськості 50%.</w:t>
      </w:r>
      <w:r>
        <w:rPr>
          <w:rFonts w:ascii="Times New Roman" w:hAnsi="Times New Roman" w:cs="Times New Roman"/>
          <w:sz w:val="28"/>
          <w:szCs w:val="28"/>
        </w:rPr>
        <w:t xml:space="preserve"> </w:t>
      </w:r>
      <w:r w:rsidRPr="009037AC">
        <w:rPr>
          <w:rFonts w:ascii="Times New Roman" w:hAnsi="Times New Roman" w:cs="Times New Roman"/>
          <w:sz w:val="28"/>
          <w:szCs w:val="28"/>
        </w:rPr>
        <w:t>Термін їх повноважень становить 1 рік.</w:t>
      </w:r>
    </w:p>
    <w:p w:rsidR="009D3C8A" w:rsidRPr="009037AC" w:rsidRDefault="009D3C8A" w:rsidP="00936715">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 xml:space="preserve">Загальні збори правочинні, якщо в їхній роботі бере участь не менше поло- вини делегатів кожної з трьох категорій. Рішення приймається простою більшістю голосів присутніх делегатів. </w:t>
      </w:r>
    </w:p>
    <w:p w:rsidR="009D3C8A" w:rsidRPr="009037AC" w:rsidRDefault="009D3C8A" w:rsidP="00936715">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Право скликати збори мають голова ради навчального закладу, учасники  зборів, якщо за це висловилось не менше третини їх загальної кількості, директор навчального закладу, власник.</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Загальні збори:</w:t>
      </w:r>
    </w:p>
    <w:p w:rsidR="009D3C8A" w:rsidRPr="009037AC" w:rsidRDefault="009D3C8A" w:rsidP="00936715">
      <w:pPr>
        <w:pStyle w:val="HTML"/>
        <w:numPr>
          <w:ilvl w:val="0"/>
          <w:numId w:val="25"/>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обирають раду навчального закладу, її голову, встановлюють термін їх повноважень;</w:t>
      </w:r>
    </w:p>
    <w:p w:rsidR="009D3C8A" w:rsidRPr="009037AC" w:rsidRDefault="009D3C8A" w:rsidP="00936715">
      <w:pPr>
        <w:pStyle w:val="HTML"/>
        <w:numPr>
          <w:ilvl w:val="0"/>
          <w:numId w:val="25"/>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заслуховують звіт директора і голови ради навчального закладу;</w:t>
      </w:r>
    </w:p>
    <w:p w:rsidR="009D3C8A" w:rsidRPr="009037AC" w:rsidRDefault="009D3C8A" w:rsidP="00936715">
      <w:pPr>
        <w:pStyle w:val="HTML"/>
        <w:numPr>
          <w:ilvl w:val="0"/>
          <w:numId w:val="25"/>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розглядають питання навчально-виховної, методичної і фінансово-господарської діяльності навчального закладу;</w:t>
      </w:r>
    </w:p>
    <w:p w:rsidR="009D3C8A" w:rsidRPr="009037AC" w:rsidRDefault="009D3C8A" w:rsidP="00936715">
      <w:pPr>
        <w:pStyle w:val="HTML"/>
        <w:numPr>
          <w:ilvl w:val="0"/>
          <w:numId w:val="25"/>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9D3C8A" w:rsidRPr="009037AC" w:rsidRDefault="009D3C8A" w:rsidP="00936715">
      <w:pPr>
        <w:pStyle w:val="HTML"/>
        <w:numPr>
          <w:ilvl w:val="0"/>
          <w:numId w:val="25"/>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приймають рішення про стимулювання праці керівників та</w:t>
      </w:r>
      <w:r>
        <w:rPr>
          <w:rFonts w:ascii="Times New Roman" w:hAnsi="Times New Roman" w:cs="Times New Roman"/>
          <w:sz w:val="28"/>
          <w:szCs w:val="28"/>
        </w:rPr>
        <w:t xml:space="preserve"> інших педагогічних працівників.</w:t>
      </w:r>
    </w:p>
    <w:p w:rsidR="009D3C8A" w:rsidRDefault="009D3C8A" w:rsidP="00AF35C6">
      <w:pPr>
        <w:tabs>
          <w:tab w:val="left" w:pos="1134"/>
        </w:tabs>
        <w:ind w:firstLine="567"/>
        <w:jc w:val="both"/>
        <w:rPr>
          <w:lang w:val="uk-UA"/>
        </w:rPr>
      </w:pPr>
      <w:r>
        <w:rPr>
          <w:lang w:val="uk-UA"/>
        </w:rPr>
        <w:t>4.3.</w:t>
      </w:r>
      <w:r>
        <w:rPr>
          <w:lang w:val="uk-UA"/>
        </w:rPr>
        <w:tab/>
        <w:t>У період між загальними зборами діє рада навчального закладу.</w:t>
      </w:r>
    </w:p>
    <w:p w:rsidR="009D3C8A" w:rsidRDefault="009D3C8A" w:rsidP="00936715">
      <w:pPr>
        <w:tabs>
          <w:tab w:val="left" w:pos="1134"/>
        </w:tabs>
        <w:ind w:firstLine="851"/>
        <w:jc w:val="both"/>
        <w:rPr>
          <w:lang w:val="uk-UA"/>
        </w:rPr>
      </w:pPr>
    </w:p>
    <w:p w:rsidR="009D3C8A" w:rsidRDefault="009D3C8A" w:rsidP="00936715">
      <w:pPr>
        <w:tabs>
          <w:tab w:val="left" w:pos="1134"/>
        </w:tabs>
        <w:ind w:firstLine="851"/>
        <w:jc w:val="both"/>
        <w:rPr>
          <w:lang w:val="uk-UA"/>
        </w:rPr>
      </w:pPr>
    </w:p>
    <w:p w:rsidR="009D3C8A" w:rsidRDefault="009D3C8A" w:rsidP="00936715">
      <w:pPr>
        <w:tabs>
          <w:tab w:val="left" w:pos="1134"/>
        </w:tabs>
        <w:ind w:firstLine="567"/>
        <w:jc w:val="both"/>
        <w:rPr>
          <w:lang w:val="uk-UA"/>
        </w:rPr>
      </w:pPr>
      <w:r>
        <w:rPr>
          <w:lang w:val="uk-UA"/>
        </w:rPr>
        <w:t>4.3.1. Метою діяльності ради є:</w:t>
      </w:r>
    </w:p>
    <w:p w:rsidR="009D3C8A" w:rsidRPr="00936715" w:rsidRDefault="009D3C8A" w:rsidP="00936715">
      <w:pPr>
        <w:pStyle w:val="a9"/>
        <w:numPr>
          <w:ilvl w:val="0"/>
          <w:numId w:val="26"/>
        </w:numPr>
        <w:tabs>
          <w:tab w:val="left" w:pos="709"/>
          <w:tab w:val="left" w:pos="1134"/>
          <w:tab w:val="left" w:pos="1418"/>
        </w:tabs>
        <w:ind w:left="0" w:firstLine="284"/>
        <w:jc w:val="both"/>
        <w:rPr>
          <w:lang w:val="uk-UA"/>
        </w:rPr>
      </w:pPr>
      <w:r w:rsidRPr="00936715">
        <w:rPr>
          <w:lang w:val="uk-UA"/>
        </w:rPr>
        <w:t>сприяння демократизації і гуманізації навчально-виховного процесу;</w:t>
      </w:r>
    </w:p>
    <w:p w:rsidR="009D3C8A" w:rsidRPr="00936715" w:rsidRDefault="009D3C8A" w:rsidP="00936715">
      <w:pPr>
        <w:pStyle w:val="a9"/>
        <w:numPr>
          <w:ilvl w:val="0"/>
          <w:numId w:val="26"/>
        </w:numPr>
        <w:tabs>
          <w:tab w:val="left" w:pos="709"/>
          <w:tab w:val="left" w:pos="1134"/>
          <w:tab w:val="left" w:pos="1418"/>
        </w:tabs>
        <w:ind w:left="0" w:firstLine="284"/>
        <w:jc w:val="both"/>
        <w:rPr>
          <w:lang w:val="uk-UA"/>
        </w:rPr>
      </w:pPr>
      <w:r w:rsidRPr="00936715">
        <w:rPr>
          <w:lang w:val="uk-UA"/>
        </w:rPr>
        <w:t>об’</w:t>
      </w:r>
      <w:r w:rsidRPr="00E63EC3">
        <w:t>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9D3C8A" w:rsidRPr="00936715" w:rsidRDefault="009D3C8A" w:rsidP="00936715">
      <w:pPr>
        <w:pStyle w:val="a9"/>
        <w:numPr>
          <w:ilvl w:val="0"/>
          <w:numId w:val="26"/>
        </w:numPr>
        <w:tabs>
          <w:tab w:val="left" w:pos="709"/>
          <w:tab w:val="left" w:pos="1134"/>
          <w:tab w:val="left" w:pos="1418"/>
        </w:tabs>
        <w:ind w:left="0" w:firstLine="284"/>
        <w:jc w:val="both"/>
        <w:rPr>
          <w:lang w:val="uk-UA"/>
        </w:rPr>
      </w:pPr>
      <w:r w:rsidRPr="00936715">
        <w:rPr>
          <w:lang w:val="uk-UA"/>
        </w:rPr>
        <w:t>формування позитивного іміджу та демократичного стилю управління навчальним закладом;</w:t>
      </w:r>
    </w:p>
    <w:p w:rsidR="009D3C8A" w:rsidRPr="00936715" w:rsidRDefault="009D3C8A" w:rsidP="00936715">
      <w:pPr>
        <w:pStyle w:val="a9"/>
        <w:numPr>
          <w:ilvl w:val="0"/>
          <w:numId w:val="26"/>
        </w:numPr>
        <w:tabs>
          <w:tab w:val="left" w:pos="709"/>
          <w:tab w:val="left" w:pos="1134"/>
          <w:tab w:val="left" w:pos="1418"/>
        </w:tabs>
        <w:ind w:left="0" w:firstLine="284"/>
        <w:jc w:val="both"/>
        <w:rPr>
          <w:lang w:val="uk-UA"/>
        </w:rPr>
      </w:pPr>
      <w:r w:rsidRPr="00936715">
        <w:rPr>
          <w:lang w:val="uk-UA"/>
        </w:rPr>
        <w:t>розширення колегіальних форм управління навчальним закладом;</w:t>
      </w:r>
    </w:p>
    <w:p w:rsidR="009D3C8A" w:rsidRPr="00936715" w:rsidRDefault="009D3C8A" w:rsidP="00936715">
      <w:pPr>
        <w:pStyle w:val="a9"/>
        <w:numPr>
          <w:ilvl w:val="0"/>
          <w:numId w:val="26"/>
        </w:numPr>
        <w:tabs>
          <w:tab w:val="left" w:pos="709"/>
          <w:tab w:val="left" w:pos="1134"/>
          <w:tab w:val="left" w:pos="1418"/>
        </w:tabs>
        <w:ind w:left="0" w:firstLine="284"/>
        <w:jc w:val="both"/>
        <w:rPr>
          <w:lang w:val="uk-UA"/>
        </w:rPr>
      </w:pPr>
      <w:r w:rsidRPr="00936715">
        <w:rPr>
          <w:lang w:val="uk-UA"/>
        </w:rPr>
        <w:t>підвищення ролі громадськості у вирішенні питань, пов’</w:t>
      </w:r>
      <w:r w:rsidRPr="00E63EC3">
        <w:t>язаних з організацією навчально-виховного процесу.</w:t>
      </w:r>
    </w:p>
    <w:p w:rsidR="009D3C8A" w:rsidRDefault="009D3C8A" w:rsidP="00936715">
      <w:pPr>
        <w:tabs>
          <w:tab w:val="left" w:pos="1134"/>
        </w:tabs>
        <w:ind w:firstLine="567"/>
        <w:jc w:val="both"/>
        <w:rPr>
          <w:lang w:val="uk-UA"/>
        </w:rPr>
      </w:pPr>
      <w:r>
        <w:rPr>
          <w:lang w:val="uk-UA"/>
        </w:rPr>
        <w:t>4.3.2. Основним завданням ради є:</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lastRenderedPageBreak/>
        <w:t>підвищення ефективності навчально-виховного процесу у взаємодії з сім’</w:t>
      </w:r>
      <w:r w:rsidRPr="00E63EC3">
        <w:t>єю, громадс</w:t>
      </w:r>
      <w:r w:rsidRPr="00936715">
        <w:rPr>
          <w:lang w:val="uk-UA"/>
        </w:rPr>
        <w:t>ь</w:t>
      </w:r>
      <w:r w:rsidRPr="00E63EC3">
        <w:t>кістю</w:t>
      </w:r>
      <w:r w:rsidRPr="00936715">
        <w:rPr>
          <w:lang w:val="uk-UA"/>
        </w:rPr>
        <w:t>, державними та громадськими інституціями;</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визначення стратегічних завдань, пріоритетних напрямків розвитку навчального закладу та сприяння організаційно-педагогічному забезпеченню навчально-виховного процесу;</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формування навичок здорового способу життя;</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створення належного педагогічного клімату в навчальному закладі;</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сприяння духовному, фізичному розвитку учнів на набуття ними соціального досвіду;</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сприяння організації дозвілля та оздоровлення учнів;</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підтримка громадських ініціатив щодо створення належних умов і вдосконалення процесу навчання та виховання учнів;</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стимулювання морального та матеріального заохочення учнів, сприяння пошуку, підтримки обдарованих дітей;</w:t>
      </w:r>
    </w:p>
    <w:p w:rsidR="009D3C8A" w:rsidRPr="00936715" w:rsidRDefault="009D3C8A" w:rsidP="00936715">
      <w:pPr>
        <w:pStyle w:val="a9"/>
        <w:numPr>
          <w:ilvl w:val="0"/>
          <w:numId w:val="27"/>
        </w:numPr>
        <w:tabs>
          <w:tab w:val="left" w:pos="709"/>
        </w:tabs>
        <w:ind w:left="0" w:firstLine="284"/>
        <w:jc w:val="both"/>
        <w:rPr>
          <w:lang w:val="uk-UA"/>
        </w:rPr>
      </w:pPr>
      <w:r w:rsidRPr="00936715">
        <w:rPr>
          <w:lang w:val="uk-UA"/>
        </w:rPr>
        <w:t>зміцнення партнерських зв’</w:t>
      </w:r>
      <w:r w:rsidRPr="0029515C">
        <w:t>язків між родинами учнів та загальноосвітнім навчальним закладом з метою забезпечення єдності навчально-виховного процесу.</w:t>
      </w:r>
    </w:p>
    <w:p w:rsidR="009D3C8A" w:rsidRDefault="009D3C8A" w:rsidP="00F374FC">
      <w:pPr>
        <w:tabs>
          <w:tab w:val="left" w:pos="1134"/>
        </w:tabs>
        <w:ind w:firstLine="567"/>
        <w:jc w:val="both"/>
        <w:rPr>
          <w:lang w:val="uk-UA"/>
        </w:rPr>
      </w:pPr>
      <w:r>
        <w:rPr>
          <w:lang w:val="uk-UA"/>
        </w:rPr>
        <w:t>4.3.3. До ради обираються пропорційно представники від педагогічного колективу, учнів ІІ-ІІІ ступенів навчання, батьків і громадськості. Представництво в раді й загальна її чисельність визначається загальними зборами навчального закладу.</w:t>
      </w:r>
    </w:p>
    <w:p w:rsidR="009D3C8A" w:rsidRDefault="009D3C8A" w:rsidP="00936715">
      <w:pPr>
        <w:tabs>
          <w:tab w:val="left" w:pos="1134"/>
        </w:tabs>
        <w:ind w:firstLine="567"/>
        <w:jc w:val="both"/>
        <w:rPr>
          <w:lang w:val="uk-UA"/>
        </w:rPr>
      </w:pPr>
      <w:r>
        <w:rPr>
          <w:lang w:val="uk-UA"/>
        </w:rPr>
        <w:t>Рішення про дострокове припинення роботи члена ради з будь-яких причин приймається виключно загальними зборами.</w:t>
      </w:r>
    </w:p>
    <w:p w:rsidR="009D3C8A" w:rsidRDefault="009D3C8A" w:rsidP="00AF35C6">
      <w:pPr>
        <w:tabs>
          <w:tab w:val="left" w:pos="1134"/>
        </w:tabs>
        <w:ind w:firstLine="567"/>
        <w:jc w:val="both"/>
        <w:rPr>
          <w:lang w:val="uk-UA"/>
        </w:rPr>
      </w:pPr>
      <w:r>
        <w:rPr>
          <w:lang w:val="uk-UA"/>
        </w:rPr>
        <w:t>На чергових виборах склад ради оновлюється не менше ніж на третину.</w:t>
      </w:r>
    </w:p>
    <w:p w:rsidR="009D3C8A" w:rsidRDefault="009D3C8A" w:rsidP="00AF35C6">
      <w:pPr>
        <w:tabs>
          <w:tab w:val="left" w:pos="1134"/>
        </w:tabs>
        <w:ind w:firstLine="567"/>
        <w:jc w:val="both"/>
        <w:rPr>
          <w:lang w:val="uk-UA"/>
        </w:rPr>
      </w:pPr>
      <w:r>
        <w:rPr>
          <w:lang w:val="uk-UA"/>
        </w:rPr>
        <w:t>4.3.4. Рада навчального закладу діє на засадах:</w:t>
      </w:r>
    </w:p>
    <w:p w:rsidR="009D3C8A" w:rsidRPr="00F374FC" w:rsidRDefault="009D3C8A" w:rsidP="00F374FC">
      <w:pPr>
        <w:pStyle w:val="a9"/>
        <w:numPr>
          <w:ilvl w:val="0"/>
          <w:numId w:val="28"/>
        </w:numPr>
        <w:tabs>
          <w:tab w:val="left" w:pos="709"/>
        </w:tabs>
        <w:ind w:left="0" w:firstLine="284"/>
        <w:jc w:val="both"/>
        <w:rPr>
          <w:lang w:val="uk-UA"/>
        </w:rPr>
      </w:pPr>
      <w:r w:rsidRPr="00F374FC">
        <w:rPr>
          <w:lang w:val="uk-UA"/>
        </w:rPr>
        <w:t>пріоритету прав людини, гармонійного поєднання інтересів особи, суспільства, держави;</w:t>
      </w:r>
    </w:p>
    <w:p w:rsidR="009D3C8A" w:rsidRPr="00F374FC" w:rsidRDefault="009D3C8A" w:rsidP="00F374FC">
      <w:pPr>
        <w:pStyle w:val="a9"/>
        <w:numPr>
          <w:ilvl w:val="0"/>
          <w:numId w:val="28"/>
        </w:numPr>
        <w:tabs>
          <w:tab w:val="left" w:pos="709"/>
        </w:tabs>
        <w:ind w:left="0" w:firstLine="284"/>
        <w:jc w:val="both"/>
        <w:rPr>
          <w:lang w:val="uk-UA"/>
        </w:rPr>
      </w:pPr>
      <w:r w:rsidRPr="00F374FC">
        <w:rPr>
          <w:lang w:val="uk-UA"/>
        </w:rPr>
        <w:t>дотримання вимог законодавства України;</w:t>
      </w:r>
    </w:p>
    <w:p w:rsidR="009D3C8A" w:rsidRPr="00F374FC" w:rsidRDefault="009D3C8A" w:rsidP="00F374FC">
      <w:pPr>
        <w:pStyle w:val="a9"/>
        <w:numPr>
          <w:ilvl w:val="0"/>
          <w:numId w:val="28"/>
        </w:numPr>
        <w:tabs>
          <w:tab w:val="left" w:pos="709"/>
        </w:tabs>
        <w:ind w:left="0" w:firstLine="284"/>
        <w:jc w:val="both"/>
        <w:rPr>
          <w:lang w:val="uk-UA"/>
        </w:rPr>
      </w:pPr>
      <w:r w:rsidRPr="00F374FC">
        <w:rPr>
          <w:lang w:val="uk-UA"/>
        </w:rPr>
        <w:t>колегіальності ухвалення рішень;</w:t>
      </w:r>
    </w:p>
    <w:p w:rsidR="009D3C8A" w:rsidRPr="00F374FC" w:rsidRDefault="009D3C8A" w:rsidP="00F374FC">
      <w:pPr>
        <w:pStyle w:val="a9"/>
        <w:numPr>
          <w:ilvl w:val="0"/>
          <w:numId w:val="28"/>
        </w:numPr>
        <w:tabs>
          <w:tab w:val="left" w:pos="709"/>
        </w:tabs>
        <w:ind w:left="0" w:firstLine="284"/>
        <w:jc w:val="both"/>
        <w:rPr>
          <w:lang w:val="uk-UA"/>
        </w:rPr>
      </w:pPr>
      <w:r w:rsidRPr="00F374FC">
        <w:rPr>
          <w:lang w:val="uk-UA"/>
        </w:rPr>
        <w:t>добровільності і рівноправності членства;</w:t>
      </w:r>
    </w:p>
    <w:p w:rsidR="009D3C8A" w:rsidRPr="00F374FC" w:rsidRDefault="009D3C8A" w:rsidP="00F374FC">
      <w:pPr>
        <w:pStyle w:val="a9"/>
        <w:numPr>
          <w:ilvl w:val="0"/>
          <w:numId w:val="28"/>
        </w:numPr>
        <w:tabs>
          <w:tab w:val="left" w:pos="709"/>
        </w:tabs>
        <w:ind w:left="0" w:firstLine="284"/>
        <w:jc w:val="both"/>
        <w:rPr>
          <w:lang w:val="uk-UA"/>
        </w:rPr>
      </w:pPr>
      <w:r w:rsidRPr="00F374FC">
        <w:rPr>
          <w:lang w:val="uk-UA"/>
        </w:rPr>
        <w:t>гласності.</w:t>
      </w:r>
    </w:p>
    <w:p w:rsidR="009D3C8A" w:rsidRDefault="009D3C8A" w:rsidP="00AF35C6">
      <w:pPr>
        <w:tabs>
          <w:tab w:val="left" w:pos="1134"/>
        </w:tabs>
        <w:ind w:firstLine="567"/>
        <w:jc w:val="both"/>
        <w:rPr>
          <w:lang w:val="uk-UA"/>
        </w:rPr>
      </w:pPr>
      <w:r>
        <w:rPr>
          <w:lang w:val="uk-UA"/>
        </w:rPr>
        <w:t>Рада діє за планом, що затверджується загальними зборами.</w:t>
      </w:r>
    </w:p>
    <w:p w:rsidR="009D3C8A" w:rsidRDefault="009D3C8A" w:rsidP="00F374FC">
      <w:pPr>
        <w:tabs>
          <w:tab w:val="left" w:pos="1134"/>
        </w:tabs>
        <w:ind w:firstLine="567"/>
        <w:jc w:val="both"/>
        <w:rPr>
          <w:lang w:val="uk-UA"/>
        </w:rPr>
      </w:pPr>
      <w:r>
        <w:rPr>
          <w:lang w:val="uk-UA"/>
        </w:rPr>
        <w:t>Кількість засідань визначається їх доцільністю, але має бути на менше чотирьох разів на навчальний рік.</w:t>
      </w:r>
    </w:p>
    <w:p w:rsidR="009D3C8A" w:rsidRDefault="009D3C8A" w:rsidP="00F374FC">
      <w:pPr>
        <w:tabs>
          <w:tab w:val="left" w:pos="1134"/>
        </w:tabs>
        <w:ind w:firstLine="567"/>
        <w:jc w:val="both"/>
        <w:rPr>
          <w:lang w:val="uk-UA"/>
        </w:rPr>
      </w:pPr>
      <w:r>
        <w:rPr>
          <w:lang w:val="uk-UA"/>
        </w:rPr>
        <w:t>Засідання ради може  скликатися  її  головою  або з  ініціативи  директора навчального закладу, а також членами ради.</w:t>
      </w:r>
    </w:p>
    <w:p w:rsidR="009D3C8A" w:rsidRDefault="009D3C8A" w:rsidP="00F374FC">
      <w:pPr>
        <w:tabs>
          <w:tab w:val="left" w:pos="1134"/>
        </w:tabs>
        <w:ind w:firstLine="567"/>
        <w:jc w:val="both"/>
        <w:rPr>
          <w:lang w:val="uk-UA"/>
        </w:rPr>
      </w:pPr>
      <w:r>
        <w:rPr>
          <w:lang w:val="uk-UA"/>
        </w:rPr>
        <w:t>Рішення ради приймається простою більшістю голосів за наявності на засіданні не менше двох третин її членів.</w:t>
      </w:r>
    </w:p>
    <w:p w:rsidR="009D3C8A" w:rsidRDefault="009D3C8A" w:rsidP="00AF35C6">
      <w:pPr>
        <w:tabs>
          <w:tab w:val="left" w:pos="1134"/>
        </w:tabs>
        <w:ind w:firstLine="567"/>
        <w:jc w:val="both"/>
        <w:rPr>
          <w:lang w:val="uk-UA"/>
        </w:rPr>
      </w:pPr>
      <w:r>
        <w:rPr>
          <w:lang w:val="uk-UA"/>
        </w:rPr>
        <w:t>У разі рівної кількості голосів вирішальним є голос голови ради.</w:t>
      </w:r>
    </w:p>
    <w:p w:rsidR="009D3C8A" w:rsidRDefault="009D3C8A" w:rsidP="00AF35C6">
      <w:pPr>
        <w:tabs>
          <w:tab w:val="left" w:pos="1134"/>
        </w:tabs>
        <w:ind w:firstLine="567"/>
        <w:jc w:val="both"/>
        <w:rPr>
          <w:lang w:val="uk-UA"/>
        </w:rPr>
      </w:pPr>
      <w:r>
        <w:rPr>
          <w:lang w:val="uk-UA"/>
        </w:rPr>
        <w:lastRenderedPageBreak/>
        <w:t>Рішення ради, що не суперечать законодавству України та Статуту навчального закладу, доводяться в семиденний термін до відома педагогічного колективу, учнів, батьків або осіб, які їх замінюють, та громадськості.</w:t>
      </w:r>
    </w:p>
    <w:p w:rsidR="009D3C8A" w:rsidRDefault="009D3C8A" w:rsidP="00AF35C6">
      <w:pPr>
        <w:tabs>
          <w:tab w:val="left" w:pos="1134"/>
        </w:tabs>
        <w:ind w:firstLine="567"/>
        <w:jc w:val="both"/>
        <w:rPr>
          <w:lang w:val="uk-UA"/>
        </w:rPr>
      </w:pPr>
      <w:r>
        <w:rPr>
          <w:lang w:val="uk-UA"/>
        </w:rPr>
        <w:t>У разі незгоди адміністрації навчального закладу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w:t>
      </w:r>
    </w:p>
    <w:p w:rsidR="009D3C8A" w:rsidRDefault="009D3C8A" w:rsidP="00AF35C6">
      <w:pPr>
        <w:tabs>
          <w:tab w:val="left" w:pos="1134"/>
        </w:tabs>
        <w:ind w:firstLine="567"/>
        <w:jc w:val="both"/>
        <w:rPr>
          <w:lang w:val="uk-UA"/>
        </w:rPr>
      </w:pPr>
      <w:r>
        <w:rPr>
          <w:lang w:val="uk-UA"/>
        </w:rPr>
        <w:t>4.3.5. Очолює раду навчального закладу голова, який обирається із складу ради.</w:t>
      </w:r>
    </w:p>
    <w:p w:rsidR="009D3C8A" w:rsidRDefault="009D3C8A" w:rsidP="00AF35C6">
      <w:pPr>
        <w:tabs>
          <w:tab w:val="left" w:pos="1134"/>
        </w:tabs>
        <w:ind w:firstLine="567"/>
        <w:jc w:val="both"/>
        <w:rPr>
          <w:lang w:val="uk-UA"/>
        </w:rPr>
      </w:pPr>
      <w:r>
        <w:rPr>
          <w:lang w:val="uk-UA"/>
        </w:rPr>
        <w:t>Голова ради може бути членом педагогічної ради.</w:t>
      </w:r>
    </w:p>
    <w:p w:rsidR="009D3C8A" w:rsidRDefault="009D3C8A" w:rsidP="00AF35C6">
      <w:pPr>
        <w:tabs>
          <w:tab w:val="left" w:pos="1134"/>
        </w:tabs>
        <w:ind w:firstLine="567"/>
        <w:jc w:val="both"/>
        <w:rPr>
          <w:lang w:val="uk-UA"/>
        </w:rPr>
      </w:pPr>
      <w:r>
        <w:rPr>
          <w:lang w:val="uk-UA"/>
        </w:rPr>
        <w:t xml:space="preserve">Головою ради не можуть бути директор та його заступник. </w:t>
      </w:r>
    </w:p>
    <w:p w:rsidR="009D3C8A" w:rsidRDefault="009D3C8A" w:rsidP="00F374FC">
      <w:pPr>
        <w:tabs>
          <w:tab w:val="left" w:pos="1134"/>
        </w:tabs>
        <w:ind w:firstLine="567"/>
        <w:jc w:val="both"/>
        <w:rPr>
          <w:lang w:val="uk-UA"/>
        </w:rPr>
      </w:pPr>
      <w:r>
        <w:rPr>
          <w:lang w:val="uk-UA"/>
        </w:rPr>
        <w:t>Для вирішення поточних питань рада може створити постійні або тимчасові комісії з окремих напрямків роботи. Склад комісії і зміст їх роботи визначається радою. Члени ради мають право вносити на розгляд усі питання, що стосуються діяльності навчального закладу, пов’язаної з організаціє</w:t>
      </w:r>
      <w:r w:rsidRPr="009E694B">
        <w:rPr>
          <w:lang w:val="uk-UA"/>
        </w:rPr>
        <w:t>ю</w:t>
      </w:r>
      <w:r>
        <w:rPr>
          <w:lang w:val="uk-UA"/>
        </w:rPr>
        <w:t xml:space="preserve"> навчально-виховного процесу, проведенням оздоровчих та культурно-масових заходів.</w:t>
      </w:r>
    </w:p>
    <w:p w:rsidR="009D3C8A" w:rsidRDefault="009D3C8A" w:rsidP="00AF35C6">
      <w:pPr>
        <w:tabs>
          <w:tab w:val="left" w:pos="1134"/>
        </w:tabs>
        <w:ind w:firstLine="567"/>
        <w:jc w:val="both"/>
        <w:rPr>
          <w:lang w:val="uk-UA"/>
        </w:rPr>
      </w:pPr>
      <w:r>
        <w:rPr>
          <w:lang w:val="uk-UA"/>
        </w:rPr>
        <w:t>4.3.6. Рада навчального закладу:</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організовує виконання рішень загальних зборів;</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вносить пропозиції щодо зміни типу, статусу, профільності навчання, вивчення іноземних мов та мов національних меншин;</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спільно з адміністрацією розглядає й затверджує план роботи навчального закладу та здійснює контроль за його виконанням;</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разом з адміністрацією здійснює контроль за виконанням Статуту навчального закладу;</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затверджує режим роботи навчального закладу;</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 xml:space="preserve">приймає рішення спільно з педагогічною радою про представлення до нагородження випускників навчального закладу золотою медаллю </w:t>
      </w:r>
      <w:r>
        <w:rPr>
          <w:lang w:val="uk-UA"/>
        </w:rPr>
        <w:t>«</w:t>
      </w:r>
      <w:r w:rsidRPr="00F374FC">
        <w:rPr>
          <w:lang w:val="uk-UA"/>
        </w:rPr>
        <w:t>За високі досягнення у навчанні</w:t>
      </w:r>
      <w:r>
        <w:rPr>
          <w:lang w:val="uk-UA"/>
        </w:rPr>
        <w:t>»</w:t>
      </w:r>
      <w:r w:rsidRPr="00F374FC">
        <w:rPr>
          <w:lang w:val="uk-UA"/>
        </w:rPr>
        <w:t xml:space="preserve"> або срібною медаллю </w:t>
      </w:r>
      <w:r>
        <w:rPr>
          <w:lang w:val="uk-UA"/>
        </w:rPr>
        <w:t>«</w:t>
      </w:r>
      <w:r w:rsidRPr="00F374FC">
        <w:rPr>
          <w:lang w:val="uk-UA"/>
        </w:rPr>
        <w:t>За досягнення у навчанні</w:t>
      </w:r>
      <w:r>
        <w:rPr>
          <w:lang w:val="uk-UA"/>
        </w:rPr>
        <w:t>»</w:t>
      </w:r>
      <w:r w:rsidRPr="00F374FC">
        <w:rPr>
          <w:lang w:val="uk-UA"/>
        </w:rPr>
        <w:t xml:space="preserve"> та нагородження учнів похвальними листами </w:t>
      </w:r>
      <w:r>
        <w:rPr>
          <w:lang w:val="uk-UA"/>
        </w:rPr>
        <w:t>«</w:t>
      </w:r>
      <w:r w:rsidRPr="00F374FC">
        <w:rPr>
          <w:lang w:val="uk-UA"/>
        </w:rPr>
        <w:t>За високі досягнення у навчанні</w:t>
      </w:r>
      <w:r>
        <w:rPr>
          <w:lang w:val="uk-UA"/>
        </w:rPr>
        <w:t>»</w:t>
      </w:r>
      <w:r w:rsidRPr="00F374FC">
        <w:rPr>
          <w:lang w:val="uk-UA"/>
        </w:rPr>
        <w:t xml:space="preserve"> та похвальні грамоти </w:t>
      </w:r>
      <w:r>
        <w:rPr>
          <w:lang w:val="uk-UA"/>
        </w:rPr>
        <w:t>«</w:t>
      </w:r>
      <w:r w:rsidRPr="00F374FC">
        <w:rPr>
          <w:lang w:val="uk-UA"/>
        </w:rPr>
        <w:t>За особливі досягнення у вивченні окремих предметів</w:t>
      </w:r>
      <w:r>
        <w:rPr>
          <w:lang w:val="uk-UA"/>
        </w:rPr>
        <w:t>»</w:t>
      </w:r>
      <w:r w:rsidRPr="00F374FC">
        <w:rPr>
          <w:lang w:val="uk-UA"/>
        </w:rPr>
        <w:t>;</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держави;</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погоджує робочий навчальний план на кожний навчальний рік;</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бере участь у засіданнях атестаційної комісії з метою обговорення питань про присвоєння кваліфікаційних категорій учителям;</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вносить на розгляд педагогічної ради пропозиції щодо поліпшення організації позакласної та позашкільної роботи з учнями;</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виступає ініціатором проведення добродійних акцій;</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lastRenderedPageBreak/>
        <w:t>вносить на розгляд педагогічної ради та відповідного органу управління освітою пропозицією щодо морального й матеріального заохочення учасників навчально-виховного процесу;</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ініціює розгляд кадрових питань та бере участь у їх вирішенні;</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сприяє створенню та діяльність центрів дозвілля, а також залучає громадськість, батьків або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розподіляє й контролює кошти фонду загального обов’</w:t>
      </w:r>
      <w:r>
        <w:t>язкового навча</w:t>
      </w:r>
      <w:r w:rsidRPr="001D1E77">
        <w:t>ння</w:t>
      </w:r>
      <w:r w:rsidRPr="00F374FC">
        <w:rPr>
          <w:lang w:val="uk-UA"/>
        </w:rPr>
        <w:t>, приймає рішення про надання матеріальної допомоги учням;</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розглядає питання родинного виховання;</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сприяє педагогічній освіті батьків;</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сприяє поповненню бібліотечного фонду та передплаті періодичних видань;</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розглядає питання здобуття обов’язкової загальної середньої освіти учнями;</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організовує громадський контроль за харчуванням і медичним обслуговуванням учнів;</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розглядає звернення учасників навчально-виховного процесу з питань роботи навчального закладу;</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вносить пропозиції щодо морального та матеріального заохочення учасників навчально-виховного процесу;</w:t>
      </w:r>
    </w:p>
    <w:p w:rsidR="009D3C8A" w:rsidRPr="00F374FC" w:rsidRDefault="009D3C8A" w:rsidP="00F374FC">
      <w:pPr>
        <w:pStyle w:val="a9"/>
        <w:numPr>
          <w:ilvl w:val="0"/>
          <w:numId w:val="29"/>
        </w:numPr>
        <w:tabs>
          <w:tab w:val="left" w:pos="709"/>
        </w:tabs>
        <w:ind w:left="0" w:firstLine="284"/>
        <w:jc w:val="both"/>
        <w:rPr>
          <w:lang w:val="uk-UA"/>
        </w:rPr>
      </w:pPr>
      <w:r w:rsidRPr="00F374FC">
        <w:rPr>
          <w:lang w:val="uk-UA"/>
        </w:rPr>
        <w:t>може створювати постійні або тимчасові комісії з окремих напрямків роботи. Склад комісії та зміст їх роботи визначається радою.</w:t>
      </w:r>
    </w:p>
    <w:p w:rsidR="009D3C8A" w:rsidRDefault="009D3C8A" w:rsidP="00AF35C6">
      <w:pPr>
        <w:tabs>
          <w:tab w:val="left" w:pos="1134"/>
        </w:tabs>
        <w:ind w:firstLine="567"/>
        <w:jc w:val="both"/>
        <w:rPr>
          <w:lang w:val="uk-UA"/>
        </w:rPr>
      </w:pPr>
      <w:r>
        <w:rPr>
          <w:lang w:val="uk-UA"/>
        </w:rPr>
        <w:t>4.4.</w:t>
      </w:r>
      <w:r>
        <w:rPr>
          <w:lang w:val="uk-UA"/>
        </w:rPr>
        <w:tab/>
        <w:t>При навчальному закладі за рішенням загальних зборів може створюватися і діяти піклувальна рада.</w:t>
      </w:r>
    </w:p>
    <w:p w:rsidR="009D3C8A" w:rsidRDefault="009D3C8A" w:rsidP="00AF35C6">
      <w:pPr>
        <w:tabs>
          <w:tab w:val="left" w:pos="1134"/>
        </w:tabs>
        <w:ind w:firstLine="567"/>
        <w:jc w:val="both"/>
        <w:rPr>
          <w:lang w:val="uk-UA"/>
        </w:rPr>
      </w:pPr>
      <w:r>
        <w:rPr>
          <w:lang w:val="uk-UA"/>
        </w:rPr>
        <w:t xml:space="preserve">4.5. </w:t>
      </w:r>
      <w:r>
        <w:rPr>
          <w:lang w:val="uk-UA"/>
        </w:rPr>
        <w:tab/>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9D3C8A" w:rsidRDefault="009D3C8A" w:rsidP="00AF35C6">
      <w:pPr>
        <w:tabs>
          <w:tab w:val="left" w:pos="1134"/>
        </w:tabs>
        <w:ind w:firstLine="567"/>
        <w:jc w:val="both"/>
        <w:rPr>
          <w:lang w:val="uk-UA"/>
        </w:rPr>
      </w:pPr>
      <w:r>
        <w:rPr>
          <w:lang w:val="uk-UA"/>
        </w:rPr>
        <w:t>4.5.1. Основними завданнями піклувальної ради є:</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сприяння виконанню законодавства України щодо обов’</w:t>
      </w:r>
      <w:r w:rsidRPr="00C45C23">
        <w:t>язковості повної загальної середньої освіти;</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співпраця з органами виконавчої влади, організаціями, піприємствами, установами, навчальними закладами, окремими громадянами, спрямована на поліпшення умов навчання й виховання учнів у навчальному закладі;</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зміцнення навчально-виробничої, матеріально-технічної, спортивної, корекційно-відновної та лікувально-оздоровчої бази навчального закладу;</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організація змістовного дозвілля та оздоровлення учнів, педагогічних працівників;</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вироблення рекомендацій щодо раціонального використання фонду загальнообов’</w:t>
      </w:r>
      <w:r>
        <w:t>язкового навчання</w:t>
      </w:r>
      <w:r w:rsidRPr="00F374FC">
        <w:rPr>
          <w:lang w:val="uk-UA"/>
        </w:rPr>
        <w:t>;</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lastRenderedPageBreak/>
        <w:t>запобігання дитячій бездоглядності;</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сприяння працевлаштуванню випускників навчального закладу;</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стимулювання творчої праці педагогічних працівників та учнів;</w:t>
      </w:r>
    </w:p>
    <w:p w:rsidR="009D3C8A" w:rsidRPr="00F374FC" w:rsidRDefault="009D3C8A" w:rsidP="00F374FC">
      <w:pPr>
        <w:pStyle w:val="a9"/>
        <w:numPr>
          <w:ilvl w:val="0"/>
          <w:numId w:val="30"/>
        </w:numPr>
        <w:tabs>
          <w:tab w:val="left" w:pos="709"/>
          <w:tab w:val="left" w:pos="1134"/>
        </w:tabs>
        <w:ind w:left="0" w:firstLine="284"/>
        <w:jc w:val="both"/>
        <w:rPr>
          <w:lang w:val="uk-UA"/>
        </w:rPr>
      </w:pPr>
      <w:r w:rsidRPr="00F374FC">
        <w:rPr>
          <w:lang w:val="uk-UA"/>
        </w:rPr>
        <w:t>всебічне зміцнення зв’</w:t>
      </w:r>
      <w:r w:rsidRPr="006346B5">
        <w:t>язків між родинами учнів та навчальним закладом.</w:t>
      </w:r>
    </w:p>
    <w:p w:rsidR="009D3C8A" w:rsidRPr="00A80D39" w:rsidRDefault="009D3C8A" w:rsidP="00F374FC">
      <w:pPr>
        <w:pStyle w:val="HTML"/>
        <w:tabs>
          <w:tab w:val="left" w:pos="1134"/>
        </w:tabs>
        <w:ind w:firstLine="567"/>
        <w:jc w:val="both"/>
        <w:rPr>
          <w:rFonts w:ascii="Times New Roman" w:hAnsi="Times New Roman" w:cs="Times New Roman"/>
          <w:sz w:val="28"/>
          <w:szCs w:val="28"/>
        </w:rPr>
      </w:pPr>
      <w:r w:rsidRPr="00A80D39">
        <w:rPr>
          <w:rFonts w:ascii="Times New Roman" w:hAnsi="Times New Roman" w:cs="Times New Roman"/>
          <w:sz w:val="28"/>
          <w:szCs w:val="28"/>
        </w:rPr>
        <w:t>4.5.2.</w:t>
      </w:r>
      <w:r>
        <w:t xml:space="preserve"> </w:t>
      </w:r>
      <w:r w:rsidRPr="009037AC">
        <w:rPr>
          <w:rFonts w:ascii="Times New Roman" w:hAnsi="Times New Roman" w:cs="Times New Roman"/>
          <w:sz w:val="28"/>
          <w:szCs w:val="28"/>
        </w:rPr>
        <w:t>Піклувальна рада формується у складі 11 осіб з представників місцевих органів виконавчої влади, підприємств, установ, організацій, навчальних закладів, окремих громадян, у тому числі іноземних.</w:t>
      </w:r>
    </w:p>
    <w:p w:rsidR="009D3C8A" w:rsidRDefault="009D3C8A" w:rsidP="00AF35C6">
      <w:pPr>
        <w:tabs>
          <w:tab w:val="left" w:pos="1134"/>
        </w:tabs>
        <w:ind w:firstLine="567"/>
        <w:jc w:val="both"/>
        <w:rPr>
          <w:lang w:val="uk-UA"/>
        </w:rPr>
      </w:pPr>
      <w:r>
        <w:rPr>
          <w:lang w:val="uk-UA"/>
        </w:rPr>
        <w:t>Члени піклувальної ради працюють на громадських засадах.</w:t>
      </w:r>
    </w:p>
    <w:p w:rsidR="009D3C8A" w:rsidRDefault="009D3C8A" w:rsidP="00AF35C6">
      <w:pPr>
        <w:tabs>
          <w:tab w:val="left" w:pos="1134"/>
        </w:tabs>
        <w:ind w:firstLine="567"/>
        <w:jc w:val="both"/>
        <w:rPr>
          <w:lang w:val="uk-UA"/>
        </w:rPr>
      </w:pPr>
      <w:r>
        <w:rPr>
          <w:lang w:val="uk-UA"/>
        </w:rPr>
        <w:t>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w:t>
      </w:r>
    </w:p>
    <w:p w:rsidR="009D3C8A" w:rsidRDefault="009D3C8A" w:rsidP="00AF35C6">
      <w:pPr>
        <w:tabs>
          <w:tab w:val="left" w:pos="1134"/>
        </w:tabs>
        <w:ind w:firstLine="567"/>
        <w:jc w:val="both"/>
        <w:rPr>
          <w:lang w:val="uk-UA"/>
        </w:rPr>
      </w:pPr>
      <w:r>
        <w:rPr>
          <w:lang w:val="uk-UA"/>
        </w:rPr>
        <w:t>У випадках, коли хтось із членів піклувальної ради вибуває, на загальних зборах на його місце обирається інша особа.</w:t>
      </w:r>
    </w:p>
    <w:p w:rsidR="009D3C8A" w:rsidRDefault="009D3C8A" w:rsidP="00AF35C6">
      <w:pPr>
        <w:tabs>
          <w:tab w:val="left" w:pos="1134"/>
        </w:tabs>
        <w:ind w:firstLine="567"/>
        <w:jc w:val="both"/>
        <w:rPr>
          <w:lang w:val="uk-UA"/>
        </w:rPr>
      </w:pPr>
      <w:r>
        <w:rPr>
          <w:lang w:val="uk-UA"/>
        </w:rPr>
        <w:t>4.5.3. Піклувальна рада діє на засадах:</w:t>
      </w:r>
    </w:p>
    <w:p w:rsidR="009D3C8A" w:rsidRPr="00F374FC" w:rsidRDefault="009D3C8A" w:rsidP="00F374FC">
      <w:pPr>
        <w:pStyle w:val="a9"/>
        <w:numPr>
          <w:ilvl w:val="0"/>
          <w:numId w:val="31"/>
        </w:numPr>
        <w:tabs>
          <w:tab w:val="left" w:pos="709"/>
        </w:tabs>
        <w:ind w:left="0" w:firstLine="284"/>
        <w:jc w:val="both"/>
        <w:rPr>
          <w:lang w:val="uk-UA"/>
        </w:rPr>
      </w:pPr>
      <w:r w:rsidRPr="00F374FC">
        <w:rPr>
          <w:lang w:val="uk-UA"/>
        </w:rPr>
        <w:t>пріоритету прав людини, гармонійного поєднання інтересів особи, суспільства, держави;</w:t>
      </w:r>
    </w:p>
    <w:p w:rsidR="009D3C8A" w:rsidRPr="00F374FC" w:rsidRDefault="009D3C8A" w:rsidP="00F374FC">
      <w:pPr>
        <w:pStyle w:val="a9"/>
        <w:numPr>
          <w:ilvl w:val="0"/>
          <w:numId w:val="31"/>
        </w:numPr>
        <w:tabs>
          <w:tab w:val="left" w:pos="709"/>
        </w:tabs>
        <w:ind w:left="0" w:firstLine="284"/>
        <w:jc w:val="both"/>
        <w:rPr>
          <w:lang w:val="uk-UA"/>
        </w:rPr>
      </w:pPr>
      <w:r w:rsidRPr="00F374FC">
        <w:rPr>
          <w:lang w:val="uk-UA"/>
        </w:rPr>
        <w:t>дотримання вимог законодавства України;</w:t>
      </w:r>
    </w:p>
    <w:p w:rsidR="009D3C8A" w:rsidRPr="00F374FC" w:rsidRDefault="009D3C8A" w:rsidP="00F374FC">
      <w:pPr>
        <w:pStyle w:val="a9"/>
        <w:numPr>
          <w:ilvl w:val="0"/>
          <w:numId w:val="31"/>
        </w:numPr>
        <w:tabs>
          <w:tab w:val="left" w:pos="709"/>
        </w:tabs>
        <w:ind w:left="0" w:firstLine="284"/>
        <w:jc w:val="both"/>
        <w:rPr>
          <w:lang w:val="uk-UA"/>
        </w:rPr>
      </w:pPr>
      <w:r w:rsidRPr="00F374FC">
        <w:rPr>
          <w:lang w:val="uk-UA"/>
        </w:rPr>
        <w:t>самоврядування;</w:t>
      </w:r>
    </w:p>
    <w:p w:rsidR="009D3C8A" w:rsidRPr="00F374FC" w:rsidRDefault="009D3C8A" w:rsidP="00F374FC">
      <w:pPr>
        <w:pStyle w:val="a9"/>
        <w:numPr>
          <w:ilvl w:val="0"/>
          <w:numId w:val="31"/>
        </w:numPr>
        <w:tabs>
          <w:tab w:val="left" w:pos="709"/>
        </w:tabs>
        <w:ind w:left="0" w:firstLine="284"/>
        <w:jc w:val="both"/>
        <w:rPr>
          <w:lang w:val="uk-UA"/>
        </w:rPr>
      </w:pPr>
      <w:r w:rsidRPr="00F374FC">
        <w:rPr>
          <w:lang w:val="uk-UA"/>
        </w:rPr>
        <w:t>колегіальності ухвалення рішень;</w:t>
      </w:r>
    </w:p>
    <w:p w:rsidR="009D3C8A" w:rsidRPr="00F374FC" w:rsidRDefault="009D3C8A" w:rsidP="00F374FC">
      <w:pPr>
        <w:pStyle w:val="a9"/>
        <w:numPr>
          <w:ilvl w:val="0"/>
          <w:numId w:val="31"/>
        </w:numPr>
        <w:tabs>
          <w:tab w:val="left" w:pos="709"/>
        </w:tabs>
        <w:ind w:left="0" w:firstLine="284"/>
        <w:jc w:val="both"/>
        <w:rPr>
          <w:lang w:val="uk-UA"/>
        </w:rPr>
      </w:pPr>
      <w:r w:rsidRPr="00F374FC">
        <w:rPr>
          <w:lang w:val="uk-UA"/>
        </w:rPr>
        <w:t>добровільності й рівноправності членства;</w:t>
      </w:r>
    </w:p>
    <w:p w:rsidR="009D3C8A" w:rsidRPr="00F374FC" w:rsidRDefault="009D3C8A" w:rsidP="00F374FC">
      <w:pPr>
        <w:pStyle w:val="a9"/>
        <w:numPr>
          <w:ilvl w:val="0"/>
          <w:numId w:val="31"/>
        </w:numPr>
        <w:tabs>
          <w:tab w:val="left" w:pos="709"/>
        </w:tabs>
        <w:ind w:left="0" w:firstLine="284"/>
        <w:jc w:val="both"/>
        <w:rPr>
          <w:lang w:val="uk-UA"/>
        </w:rPr>
      </w:pPr>
      <w:r w:rsidRPr="00F374FC">
        <w:rPr>
          <w:lang w:val="uk-UA"/>
        </w:rPr>
        <w:t>гласності.</w:t>
      </w:r>
    </w:p>
    <w:p w:rsidR="009D3C8A" w:rsidRDefault="009D3C8A" w:rsidP="00AF35C6">
      <w:pPr>
        <w:tabs>
          <w:tab w:val="left" w:pos="1134"/>
        </w:tabs>
        <w:ind w:firstLine="567"/>
        <w:jc w:val="both"/>
        <w:rPr>
          <w:lang w:val="uk-UA"/>
        </w:rPr>
      </w:pPr>
      <w:r>
        <w:rPr>
          <w:lang w:val="uk-UA"/>
        </w:rPr>
        <w:t>Робота піклувальної ради планується довільно. Кількість засідань визначається їх доцільністю, але, як правило, не менше ніж чотири рази на рік. Позачергові засідання можуть проводитися також на вимогу третини і більше її членів.</w:t>
      </w:r>
    </w:p>
    <w:p w:rsidR="009D3C8A" w:rsidRDefault="009D3C8A" w:rsidP="00AF35C6">
      <w:pPr>
        <w:tabs>
          <w:tab w:val="left" w:pos="1134"/>
        </w:tabs>
        <w:ind w:firstLine="567"/>
        <w:jc w:val="both"/>
        <w:rPr>
          <w:lang w:val="uk-UA"/>
        </w:rPr>
      </w:pPr>
      <w:r>
        <w:rPr>
          <w:lang w:val="uk-UA"/>
        </w:rPr>
        <w:t>Засідання піклувальної ради є правомочним, якщо на ньому присутні не менше двох третин її членів.</w:t>
      </w:r>
    </w:p>
    <w:p w:rsidR="009D3C8A" w:rsidRDefault="009D3C8A" w:rsidP="00AF35C6">
      <w:pPr>
        <w:tabs>
          <w:tab w:val="left" w:pos="1134"/>
        </w:tabs>
        <w:ind w:firstLine="567"/>
        <w:jc w:val="both"/>
        <w:rPr>
          <w:lang w:val="uk-UA"/>
        </w:rPr>
      </w:pPr>
      <w:r>
        <w:rPr>
          <w:lang w:val="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спільні стенди тощо. 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9D3C8A" w:rsidRDefault="009D3C8A" w:rsidP="00AF35C6">
      <w:pPr>
        <w:tabs>
          <w:tab w:val="left" w:pos="1134"/>
        </w:tabs>
        <w:ind w:firstLine="567"/>
        <w:jc w:val="both"/>
        <w:rPr>
          <w:lang w:val="uk-UA"/>
        </w:rPr>
      </w:pPr>
      <w:r>
        <w:rPr>
          <w:lang w:val="uk-UA"/>
        </w:rPr>
        <w:t>4.5.4. Очолює піклувальну раду голова, який обирається шляхом голосування на її засіданні з числа членів піклувальної ради.</w:t>
      </w:r>
    </w:p>
    <w:p w:rsidR="009D3C8A" w:rsidRDefault="009D3C8A" w:rsidP="00AF35C6">
      <w:pPr>
        <w:tabs>
          <w:tab w:val="left" w:pos="1134"/>
        </w:tabs>
        <w:ind w:firstLine="567"/>
        <w:jc w:val="both"/>
        <w:rPr>
          <w:lang w:val="uk-UA"/>
        </w:rPr>
      </w:pPr>
      <w:r>
        <w:rPr>
          <w:lang w:val="uk-UA"/>
        </w:rPr>
        <w:t>З числа членів піклувальної ради обираються заступник та секретар.</w:t>
      </w:r>
    </w:p>
    <w:p w:rsidR="009D3C8A" w:rsidRDefault="009D3C8A" w:rsidP="00AF35C6">
      <w:pPr>
        <w:tabs>
          <w:tab w:val="left" w:pos="1134"/>
        </w:tabs>
        <w:ind w:firstLine="567"/>
        <w:jc w:val="both"/>
        <w:rPr>
          <w:lang w:val="uk-UA"/>
        </w:rPr>
      </w:pPr>
      <w:r>
        <w:rPr>
          <w:lang w:val="uk-UA"/>
        </w:rPr>
        <w:t>Голова піклувальної ради:</w:t>
      </w:r>
    </w:p>
    <w:p w:rsidR="009D3C8A" w:rsidRPr="00A51774" w:rsidRDefault="009D3C8A" w:rsidP="00A51774">
      <w:pPr>
        <w:pStyle w:val="a9"/>
        <w:numPr>
          <w:ilvl w:val="0"/>
          <w:numId w:val="32"/>
        </w:numPr>
        <w:tabs>
          <w:tab w:val="left" w:pos="709"/>
        </w:tabs>
        <w:ind w:left="0" w:firstLine="284"/>
        <w:jc w:val="both"/>
        <w:rPr>
          <w:lang w:val="uk-UA"/>
        </w:rPr>
      </w:pPr>
      <w:r w:rsidRPr="00A51774">
        <w:rPr>
          <w:lang w:val="uk-UA"/>
        </w:rPr>
        <w:t>скликає й координує роботу піклувальної ради;</w:t>
      </w:r>
    </w:p>
    <w:p w:rsidR="009D3C8A" w:rsidRPr="00A51774" w:rsidRDefault="009D3C8A" w:rsidP="00A51774">
      <w:pPr>
        <w:pStyle w:val="a9"/>
        <w:numPr>
          <w:ilvl w:val="0"/>
          <w:numId w:val="32"/>
        </w:numPr>
        <w:tabs>
          <w:tab w:val="left" w:pos="709"/>
        </w:tabs>
        <w:ind w:left="0" w:firstLine="284"/>
        <w:jc w:val="both"/>
        <w:rPr>
          <w:lang w:val="uk-UA"/>
        </w:rPr>
      </w:pPr>
      <w:r w:rsidRPr="00A51774">
        <w:rPr>
          <w:lang w:val="uk-UA"/>
        </w:rPr>
        <w:t>готує й проводить засідання, затверджує рішення піклувальної ради;</w:t>
      </w:r>
    </w:p>
    <w:p w:rsidR="009D3C8A" w:rsidRPr="00A51774" w:rsidRDefault="009D3C8A" w:rsidP="00A51774">
      <w:pPr>
        <w:pStyle w:val="a9"/>
        <w:numPr>
          <w:ilvl w:val="0"/>
          <w:numId w:val="32"/>
        </w:numPr>
        <w:tabs>
          <w:tab w:val="left" w:pos="709"/>
        </w:tabs>
        <w:ind w:left="0" w:firstLine="284"/>
        <w:jc w:val="both"/>
        <w:rPr>
          <w:lang w:val="uk-UA"/>
        </w:rPr>
      </w:pPr>
      <w:r w:rsidRPr="00A51774">
        <w:rPr>
          <w:lang w:val="uk-UA"/>
        </w:rPr>
        <w:t>визначає функції заступника, секретаря та інших членів;</w:t>
      </w:r>
    </w:p>
    <w:p w:rsidR="009D3C8A" w:rsidRPr="00A51774" w:rsidRDefault="009D3C8A" w:rsidP="00A51774">
      <w:pPr>
        <w:pStyle w:val="a9"/>
        <w:numPr>
          <w:ilvl w:val="0"/>
          <w:numId w:val="32"/>
        </w:numPr>
        <w:tabs>
          <w:tab w:val="left" w:pos="709"/>
        </w:tabs>
        <w:ind w:left="0" w:firstLine="284"/>
        <w:jc w:val="both"/>
        <w:rPr>
          <w:lang w:val="uk-UA"/>
        </w:rPr>
      </w:pPr>
      <w:r w:rsidRPr="00A51774">
        <w:rPr>
          <w:lang w:val="uk-UA"/>
        </w:rPr>
        <w:t>представляє піклувальну раду  в установах, підприємствах та організаціях з питань, які відносяться до її повноважен</w:t>
      </w:r>
      <w:r>
        <w:rPr>
          <w:lang w:val="uk-UA"/>
        </w:rPr>
        <w:t>ь.</w:t>
      </w:r>
    </w:p>
    <w:p w:rsidR="009D3C8A" w:rsidRDefault="009D3C8A" w:rsidP="00AF35C6">
      <w:pPr>
        <w:tabs>
          <w:tab w:val="left" w:pos="1134"/>
        </w:tabs>
        <w:ind w:firstLine="567"/>
        <w:jc w:val="both"/>
        <w:rPr>
          <w:lang w:val="uk-UA"/>
        </w:rPr>
      </w:pPr>
      <w:r>
        <w:rPr>
          <w:lang w:val="uk-UA"/>
        </w:rPr>
        <w:t>Голова піклувальної ради має право делегувати свої повноваження членам піклувальної ради.</w:t>
      </w:r>
    </w:p>
    <w:p w:rsidR="009D3C8A" w:rsidRDefault="009D3C8A" w:rsidP="00AF35C6">
      <w:pPr>
        <w:tabs>
          <w:tab w:val="left" w:pos="1134"/>
        </w:tabs>
        <w:ind w:firstLine="567"/>
        <w:jc w:val="both"/>
        <w:rPr>
          <w:lang w:val="uk-UA"/>
        </w:rPr>
      </w:pPr>
      <w:r>
        <w:rPr>
          <w:lang w:val="uk-UA"/>
        </w:rPr>
        <w:t>4.5.5. Піклувальна рада має право:</w:t>
      </w:r>
    </w:p>
    <w:p w:rsidR="009D3C8A" w:rsidRPr="00DD3060" w:rsidRDefault="009D3C8A" w:rsidP="00DD3060">
      <w:pPr>
        <w:pStyle w:val="a9"/>
        <w:numPr>
          <w:ilvl w:val="0"/>
          <w:numId w:val="33"/>
        </w:numPr>
        <w:tabs>
          <w:tab w:val="left" w:pos="709"/>
        </w:tabs>
        <w:ind w:left="0" w:firstLine="284"/>
        <w:jc w:val="both"/>
        <w:rPr>
          <w:lang w:val="uk-UA"/>
        </w:rPr>
      </w:pPr>
      <w:r w:rsidRPr="00DD3060">
        <w:rPr>
          <w:lang w:val="uk-UA"/>
        </w:rPr>
        <w:lastRenderedPageBreak/>
        <w:t>вносити на розгляд органів виконавчої влади, керівника загальноосвітнього навчального закладу, загальних зборів пропозиції щодо зміцнення матеріально-технічної, навчально-виробничої, наукової, культурно-спортивної, корекційно-виховної та лікувально-оздоровчої бази навчального закладу;</w:t>
      </w:r>
    </w:p>
    <w:p w:rsidR="009D3C8A" w:rsidRPr="00DD3060" w:rsidRDefault="009D3C8A" w:rsidP="00DD3060">
      <w:pPr>
        <w:pStyle w:val="a9"/>
        <w:numPr>
          <w:ilvl w:val="0"/>
          <w:numId w:val="33"/>
        </w:numPr>
        <w:tabs>
          <w:tab w:val="left" w:pos="709"/>
        </w:tabs>
        <w:ind w:left="0" w:firstLine="284"/>
        <w:jc w:val="both"/>
        <w:rPr>
          <w:lang w:val="uk-UA"/>
        </w:rPr>
      </w:pPr>
      <w:r w:rsidRPr="00DD3060">
        <w:rPr>
          <w:lang w:val="uk-UA"/>
        </w:rPr>
        <w:t>залучати додаткові джерела фінансування навчального закладу;</w:t>
      </w:r>
    </w:p>
    <w:p w:rsidR="009D3C8A" w:rsidRPr="00DD3060" w:rsidRDefault="009D3C8A" w:rsidP="00DD3060">
      <w:pPr>
        <w:pStyle w:val="a9"/>
        <w:numPr>
          <w:ilvl w:val="0"/>
          <w:numId w:val="33"/>
        </w:numPr>
        <w:tabs>
          <w:tab w:val="left" w:pos="709"/>
        </w:tabs>
        <w:ind w:left="0" w:firstLine="284"/>
        <w:jc w:val="both"/>
        <w:rPr>
          <w:lang w:val="uk-UA"/>
        </w:rPr>
      </w:pPr>
      <w:r w:rsidRPr="00DD3060">
        <w:rPr>
          <w:lang w:val="uk-UA"/>
        </w:rPr>
        <w:t>вживати заходи до зміцнення матеріально-технічної й навчально-методичної бази навчального закладу;</w:t>
      </w:r>
    </w:p>
    <w:p w:rsidR="009D3C8A" w:rsidRPr="00DD3060" w:rsidRDefault="009D3C8A" w:rsidP="00DD3060">
      <w:pPr>
        <w:pStyle w:val="a9"/>
        <w:numPr>
          <w:ilvl w:val="0"/>
          <w:numId w:val="33"/>
        </w:numPr>
        <w:tabs>
          <w:tab w:val="left" w:pos="709"/>
        </w:tabs>
        <w:ind w:left="0" w:firstLine="284"/>
        <w:jc w:val="both"/>
        <w:rPr>
          <w:lang w:val="uk-UA"/>
        </w:rPr>
      </w:pPr>
      <w:r w:rsidRPr="00DD3060">
        <w:rPr>
          <w:lang w:val="uk-UA"/>
        </w:rPr>
        <w:t>стимулювати творчу працю педагогічних працівників, учнів;</w:t>
      </w:r>
    </w:p>
    <w:p w:rsidR="009D3C8A" w:rsidRPr="00DD3060" w:rsidRDefault="009D3C8A" w:rsidP="00DD3060">
      <w:pPr>
        <w:pStyle w:val="a9"/>
        <w:numPr>
          <w:ilvl w:val="0"/>
          <w:numId w:val="33"/>
        </w:numPr>
        <w:tabs>
          <w:tab w:val="left" w:pos="709"/>
        </w:tabs>
        <w:ind w:left="0" w:firstLine="284"/>
        <w:jc w:val="both"/>
        <w:rPr>
          <w:lang w:val="uk-UA"/>
        </w:rPr>
      </w:pPr>
      <w:r w:rsidRPr="00DD3060">
        <w:rPr>
          <w:lang w:val="uk-UA"/>
        </w:rPr>
        <w:t>брати участь у розгляді звернень громадян з питань, що стосується роботи навчального закладу, з метою сприяння їх вирішенню у встановленому порядку;</w:t>
      </w:r>
    </w:p>
    <w:p w:rsidR="009D3C8A" w:rsidRPr="00DD3060" w:rsidRDefault="009D3C8A" w:rsidP="00DD3060">
      <w:pPr>
        <w:pStyle w:val="a9"/>
        <w:numPr>
          <w:ilvl w:val="0"/>
          <w:numId w:val="33"/>
        </w:numPr>
        <w:tabs>
          <w:tab w:val="left" w:pos="709"/>
        </w:tabs>
        <w:ind w:left="0" w:firstLine="284"/>
        <w:jc w:val="both"/>
        <w:rPr>
          <w:lang w:val="uk-UA"/>
        </w:rPr>
      </w:pPr>
      <w:r w:rsidRPr="00DD3060">
        <w:rPr>
          <w:lang w:val="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9D3C8A" w:rsidRDefault="009D3C8A" w:rsidP="00AF35C6">
      <w:pPr>
        <w:tabs>
          <w:tab w:val="left" w:pos="1134"/>
        </w:tabs>
        <w:ind w:firstLine="567"/>
        <w:jc w:val="both"/>
        <w:rPr>
          <w:lang w:val="uk-UA"/>
        </w:rPr>
      </w:pPr>
      <w:r>
        <w:rPr>
          <w:lang w:val="uk-UA"/>
        </w:rPr>
        <w:t>4.6.</w:t>
      </w:r>
      <w:r>
        <w:rPr>
          <w:lang w:val="uk-UA"/>
        </w:rPr>
        <w:tab/>
        <w:t>Директор навчального закладу:</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видає у межах своєї компетенції накази та розпорядження і контролює їх виконання;</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організовує навчально-виховний процес;</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забезпечує контроль за виконанням навчальних  планів і програм, рівнем досягнень учнів у навчанні;</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 xml:space="preserve">відповідає за якість і ефективність роботи  педагогічного колективу; </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підтримує ініціа</w:t>
      </w:r>
      <w:r>
        <w:rPr>
          <w:rFonts w:ascii="Times New Roman" w:hAnsi="Times New Roman" w:cs="Times New Roman"/>
          <w:sz w:val="28"/>
          <w:szCs w:val="28"/>
        </w:rPr>
        <w:t>тиви щодо вдосконалення системи</w:t>
      </w:r>
      <w:r w:rsidRPr="009037AC">
        <w:rPr>
          <w:rFonts w:ascii="Times New Roman" w:hAnsi="Times New Roman" w:cs="Times New Roman"/>
          <w:sz w:val="28"/>
          <w:szCs w:val="28"/>
        </w:rPr>
        <w:t xml:space="preserve"> навчання та виховання, заохочення творчих пошуків, дослідно-експериментальної роботи педагогів;</w:t>
      </w:r>
    </w:p>
    <w:p w:rsidR="009D3C8A" w:rsidRPr="00AF35C6"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AF35C6">
        <w:rPr>
          <w:rFonts w:ascii="Times New Roman" w:hAnsi="Times New Roman" w:cs="Times New Roman"/>
          <w:sz w:val="28"/>
          <w:szCs w:val="28"/>
        </w:rPr>
        <w:t>за погодженням із профспілковим комітетом затверджує правила внутрішнього розпорядку, посадові обов’язки працівників навчального закладу;</w:t>
      </w:r>
    </w:p>
    <w:p w:rsidR="009D3C8A" w:rsidRPr="00AF35C6"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AF35C6">
        <w:rPr>
          <w:rFonts w:ascii="Times New Roman" w:hAnsi="Times New Roman" w:cs="Times New Roman"/>
          <w:sz w:val="28"/>
          <w:szCs w:val="28"/>
        </w:rPr>
        <w:t>призначає класних керівників, завідуючих  навчальними кабінетами, майстернями, навчально-дослідними ділянками;</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AF35C6">
        <w:rPr>
          <w:rFonts w:ascii="Times New Roman" w:hAnsi="Times New Roman" w:cs="Times New Roman"/>
          <w:sz w:val="28"/>
          <w:szCs w:val="28"/>
        </w:rPr>
        <w:t>забезпечує дотримання вимог охорони дитинства, санітарно-гігієнічних та протипожежних норм, техніки безпеки;</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забезпечує права учнів на захист їх від будь-яких форм фізичного або психічного насильства;</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створює необхідні умови для участі учнів у позакласній та позашкільній роботі, проведення виховної роботи;</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 xml:space="preserve">організовує та здійснює контроль харчування учнів;     </w:t>
      </w:r>
    </w:p>
    <w:p w:rsidR="009D3C8A"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контролює організацію медичного обслуговування учнів;</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здійснює контроль за проходженням працівниками у встановлені терміни обов'язкових медичних оглядів і несе за це відповідальність;</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lastRenderedPageBreak/>
        <w:t>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 xml:space="preserve">розпоряджається в установленому порядку шкільним майном і </w:t>
      </w:r>
      <w:r>
        <w:rPr>
          <w:rFonts w:ascii="Times New Roman" w:hAnsi="Times New Roman" w:cs="Times New Roman"/>
          <w:sz w:val="28"/>
          <w:szCs w:val="28"/>
        </w:rPr>
        <w:t>благодійними (добровільними</w:t>
      </w:r>
      <w:r w:rsidRPr="009037AC">
        <w:rPr>
          <w:rFonts w:ascii="Times New Roman" w:hAnsi="Times New Roman" w:cs="Times New Roman"/>
          <w:sz w:val="28"/>
          <w:szCs w:val="28"/>
        </w:rPr>
        <w:t>)</w:t>
      </w:r>
      <w:r>
        <w:rPr>
          <w:rFonts w:ascii="Times New Roman" w:hAnsi="Times New Roman" w:cs="Times New Roman"/>
          <w:sz w:val="28"/>
          <w:szCs w:val="28"/>
        </w:rPr>
        <w:t xml:space="preserve"> внесками і пожертвами</w:t>
      </w:r>
      <w:r w:rsidRPr="009037AC">
        <w:rPr>
          <w:rFonts w:ascii="Times New Roman" w:hAnsi="Times New Roman" w:cs="Times New Roman"/>
          <w:sz w:val="28"/>
          <w:szCs w:val="28"/>
        </w:rPr>
        <w:t xml:space="preserve"> від юридичних та</w:t>
      </w:r>
      <w:r>
        <w:rPr>
          <w:rFonts w:ascii="Times New Roman" w:hAnsi="Times New Roman" w:cs="Times New Roman"/>
          <w:sz w:val="28"/>
          <w:szCs w:val="28"/>
        </w:rPr>
        <w:t xml:space="preserve"> фізичних осіб</w:t>
      </w:r>
      <w:r w:rsidRPr="009037AC">
        <w:rPr>
          <w:rFonts w:ascii="Times New Roman" w:hAnsi="Times New Roman" w:cs="Times New Roman"/>
          <w:sz w:val="28"/>
          <w:szCs w:val="28"/>
        </w:rPr>
        <w:t>;</w:t>
      </w:r>
    </w:p>
    <w:p w:rsidR="009D3C8A" w:rsidRPr="009037AC"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відповідає за дотримання фінансової дисципліни та збереження матеріально-технічної бази закладу, має право першого підпису платіжних документів для здійснення видатків;</w:t>
      </w:r>
    </w:p>
    <w:p w:rsidR="009D3C8A" w:rsidRDefault="009D3C8A" w:rsidP="00DD3060">
      <w:pPr>
        <w:pStyle w:val="HTML"/>
        <w:numPr>
          <w:ilvl w:val="0"/>
          <w:numId w:val="34"/>
        </w:numPr>
        <w:tabs>
          <w:tab w:val="clear" w:pos="916"/>
          <w:tab w:val="left" w:pos="709"/>
          <w:tab w:val="left" w:pos="1134"/>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 xml:space="preserve">несе відповідальність за свою діяльність перед учнями, батьками, педагогічними працівниками та загальними зборами (конференцією), власником, місцевими органами державної виконавчої влади тощо. </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AF35C6">
        <w:rPr>
          <w:rFonts w:ascii="Times New Roman" w:hAnsi="Times New Roman" w:cs="Times New Roman"/>
          <w:sz w:val="28"/>
          <w:szCs w:val="28"/>
        </w:rPr>
        <w:t>4.7.</w:t>
      </w:r>
      <w:r w:rsidRPr="00AF35C6">
        <w:rPr>
          <w:rFonts w:ascii="Times New Roman" w:hAnsi="Times New Roman" w:cs="Times New Roman"/>
          <w:sz w:val="28"/>
          <w:szCs w:val="28"/>
        </w:rPr>
        <w:tab/>
      </w:r>
      <w:r w:rsidRPr="009037AC">
        <w:rPr>
          <w:rFonts w:ascii="Times New Roman" w:hAnsi="Times New Roman" w:cs="Times New Roman"/>
          <w:sz w:val="28"/>
          <w:szCs w:val="28"/>
        </w:rPr>
        <w:t>Обсяг педагогічного  навантаження вчителів визначається на під</w:t>
      </w:r>
      <w:r>
        <w:rPr>
          <w:rFonts w:ascii="Times New Roman" w:hAnsi="Times New Roman" w:cs="Times New Roman"/>
          <w:sz w:val="28"/>
          <w:szCs w:val="28"/>
        </w:rPr>
        <w:t>ставі законодавства директором</w:t>
      </w:r>
      <w:r w:rsidRPr="009037AC">
        <w:rPr>
          <w:rFonts w:ascii="Times New Roman" w:hAnsi="Times New Roman" w:cs="Times New Roman"/>
          <w:sz w:val="28"/>
          <w:szCs w:val="28"/>
        </w:rPr>
        <w:t xml:space="preserve"> навчального закладу і затверджується </w:t>
      </w:r>
      <w:r>
        <w:rPr>
          <w:rFonts w:ascii="Times New Roman" w:hAnsi="Times New Roman" w:cs="Times New Roman"/>
          <w:sz w:val="28"/>
          <w:szCs w:val="28"/>
        </w:rPr>
        <w:t>управлінням освіти департаменту</w:t>
      </w:r>
      <w:r w:rsidRPr="009037AC">
        <w:rPr>
          <w:rFonts w:ascii="Times New Roman" w:hAnsi="Times New Roman" w:cs="Times New Roman"/>
          <w:sz w:val="28"/>
          <w:szCs w:val="28"/>
        </w:rPr>
        <w:t xml:space="preserve"> гуманітарної політики Дніпровської міської ради.</w:t>
      </w:r>
    </w:p>
    <w:p w:rsidR="009D3C8A" w:rsidRPr="009037AC" w:rsidRDefault="009D3C8A" w:rsidP="00AF35C6">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9D3C8A" w:rsidRPr="009037AC" w:rsidRDefault="009D3C8A" w:rsidP="005A112A">
      <w:pPr>
        <w:pStyle w:val="HTML"/>
        <w:tabs>
          <w:tab w:val="left" w:pos="1134"/>
        </w:tabs>
        <w:ind w:firstLine="567"/>
        <w:jc w:val="both"/>
        <w:rPr>
          <w:rFonts w:ascii="Times New Roman" w:hAnsi="Times New Roman" w:cs="Times New Roman"/>
          <w:sz w:val="28"/>
          <w:szCs w:val="28"/>
        </w:rPr>
      </w:pPr>
      <w:r w:rsidRPr="009037AC">
        <w:rPr>
          <w:rFonts w:ascii="Times New Roman" w:hAnsi="Times New Roman" w:cs="Times New Roman"/>
          <w:sz w:val="28"/>
          <w:szCs w:val="28"/>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w:t>
      </w:r>
      <w:r>
        <w:rPr>
          <w:rFonts w:ascii="Times New Roman" w:hAnsi="Times New Roman" w:cs="Times New Roman"/>
          <w:sz w:val="28"/>
          <w:szCs w:val="28"/>
        </w:rPr>
        <w:t>а письмовою згодою педагогічно</w:t>
      </w:r>
      <w:r w:rsidRPr="009037AC">
        <w:rPr>
          <w:rFonts w:ascii="Times New Roman" w:hAnsi="Times New Roman" w:cs="Times New Roman"/>
          <w:sz w:val="28"/>
          <w:szCs w:val="28"/>
        </w:rPr>
        <w:t>го працівника з дотриманням законодавства про працю.</w:t>
      </w:r>
    </w:p>
    <w:p w:rsidR="009D3C8A" w:rsidRDefault="009D3C8A" w:rsidP="00AF35C6">
      <w:pPr>
        <w:tabs>
          <w:tab w:val="left" w:pos="1134"/>
        </w:tabs>
        <w:ind w:firstLine="567"/>
        <w:jc w:val="both"/>
        <w:rPr>
          <w:lang w:val="uk-UA"/>
        </w:rPr>
      </w:pPr>
      <w:r>
        <w:rPr>
          <w:lang w:val="uk-UA"/>
        </w:rPr>
        <w:t>4.8.</w:t>
      </w:r>
      <w:r>
        <w:rPr>
          <w:lang w:val="uk-UA"/>
        </w:rPr>
        <w:tab/>
        <w:t>У навчальному закладі створюється постійно діючий дорадчий колегіальний орган – педагогічна рада.</w:t>
      </w:r>
    </w:p>
    <w:p w:rsidR="009D3C8A" w:rsidRDefault="009D3C8A" w:rsidP="00AF35C6">
      <w:pPr>
        <w:tabs>
          <w:tab w:val="left" w:pos="1134"/>
        </w:tabs>
        <w:ind w:firstLine="567"/>
        <w:jc w:val="both"/>
        <w:rPr>
          <w:lang w:val="uk-UA"/>
        </w:rPr>
      </w:pPr>
      <w:r>
        <w:rPr>
          <w:lang w:val="uk-UA"/>
        </w:rPr>
        <w:t>Головою педагогічної ради є директор навчального закладу.</w:t>
      </w:r>
    </w:p>
    <w:p w:rsidR="009D3C8A" w:rsidRDefault="009D3C8A" w:rsidP="00AF35C6">
      <w:pPr>
        <w:tabs>
          <w:tab w:val="left" w:pos="1134"/>
        </w:tabs>
        <w:ind w:firstLine="567"/>
        <w:jc w:val="both"/>
        <w:rPr>
          <w:lang w:val="uk-UA"/>
        </w:rPr>
      </w:pPr>
      <w:r>
        <w:rPr>
          <w:lang w:val="uk-UA"/>
        </w:rPr>
        <w:t xml:space="preserve">4.9. </w:t>
      </w:r>
      <w:r>
        <w:rPr>
          <w:lang w:val="uk-UA"/>
        </w:rPr>
        <w:tab/>
        <w:t>Педагогічна рада розглядає питання:</w:t>
      </w:r>
    </w:p>
    <w:p w:rsidR="009D3C8A" w:rsidRPr="005A112A" w:rsidRDefault="009D3C8A" w:rsidP="005A112A">
      <w:pPr>
        <w:pStyle w:val="a9"/>
        <w:numPr>
          <w:ilvl w:val="0"/>
          <w:numId w:val="35"/>
        </w:numPr>
        <w:tabs>
          <w:tab w:val="left" w:pos="709"/>
        </w:tabs>
        <w:ind w:left="0" w:firstLine="284"/>
        <w:jc w:val="both"/>
        <w:rPr>
          <w:lang w:val="uk-UA"/>
        </w:rPr>
      </w:pPr>
      <w:r w:rsidRPr="005A112A">
        <w:rPr>
          <w:lang w:val="uk-UA"/>
        </w:rPr>
        <w:t>удосконалення і методичного забезпечення навчально-виховного процесу, планування та режиму роботи навчального закладу;</w:t>
      </w:r>
    </w:p>
    <w:p w:rsidR="009D3C8A" w:rsidRPr="005A112A" w:rsidRDefault="009D3C8A" w:rsidP="005A112A">
      <w:pPr>
        <w:pStyle w:val="a9"/>
        <w:numPr>
          <w:ilvl w:val="0"/>
          <w:numId w:val="35"/>
        </w:numPr>
        <w:tabs>
          <w:tab w:val="left" w:pos="709"/>
        </w:tabs>
        <w:ind w:left="0" w:firstLine="284"/>
        <w:jc w:val="both"/>
        <w:rPr>
          <w:lang w:val="uk-UA"/>
        </w:rPr>
      </w:pPr>
      <w:r w:rsidRPr="005A112A">
        <w:rPr>
          <w:lang w:val="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9D3C8A" w:rsidRPr="005A112A" w:rsidRDefault="009D3C8A" w:rsidP="005A112A">
      <w:pPr>
        <w:pStyle w:val="a9"/>
        <w:numPr>
          <w:ilvl w:val="0"/>
          <w:numId w:val="35"/>
        </w:numPr>
        <w:tabs>
          <w:tab w:val="left" w:pos="709"/>
        </w:tabs>
        <w:ind w:left="0" w:firstLine="284"/>
        <w:jc w:val="both"/>
        <w:rPr>
          <w:lang w:val="uk-UA"/>
        </w:rPr>
      </w:pPr>
      <w:r w:rsidRPr="005A112A">
        <w:rPr>
          <w:lang w:val="uk-UA"/>
        </w:rPr>
        <w:t>підвищення кваліфікації педагогічних працівників, розвитку їхньої творчої ініціативи, впровадження у навчально-виховний процес досягнення науки і передового педагогічного досвіду;</w:t>
      </w:r>
    </w:p>
    <w:p w:rsidR="009D3C8A" w:rsidRPr="005A112A" w:rsidRDefault="009D3C8A" w:rsidP="005A112A">
      <w:pPr>
        <w:pStyle w:val="a9"/>
        <w:numPr>
          <w:ilvl w:val="0"/>
          <w:numId w:val="35"/>
        </w:numPr>
        <w:tabs>
          <w:tab w:val="left" w:pos="709"/>
        </w:tabs>
        <w:ind w:left="0" w:firstLine="284"/>
        <w:jc w:val="both"/>
        <w:rPr>
          <w:lang w:val="uk-UA"/>
        </w:rPr>
      </w:pPr>
      <w:r w:rsidRPr="005A112A">
        <w:rPr>
          <w:lang w:val="uk-UA"/>
        </w:rPr>
        <w:t>морального та матеріального заохочення учнів та працівників навчального закладу.</w:t>
      </w:r>
    </w:p>
    <w:p w:rsidR="009D3C8A" w:rsidRDefault="009D3C8A" w:rsidP="00AF35C6">
      <w:pPr>
        <w:tabs>
          <w:tab w:val="left" w:pos="1134"/>
        </w:tabs>
        <w:ind w:firstLine="567"/>
        <w:jc w:val="both"/>
        <w:rPr>
          <w:lang w:val="uk-UA"/>
        </w:rPr>
      </w:pPr>
      <w:r>
        <w:rPr>
          <w:lang w:val="uk-UA"/>
        </w:rPr>
        <w:t>4.10.</w:t>
      </w:r>
      <w:r>
        <w:rPr>
          <w:lang w:val="uk-UA"/>
        </w:rPr>
        <w:tab/>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9D3C8A" w:rsidRDefault="009D3C8A" w:rsidP="005A112A">
      <w:pPr>
        <w:tabs>
          <w:tab w:val="left" w:pos="1134"/>
        </w:tabs>
        <w:ind w:firstLine="567"/>
        <w:jc w:val="both"/>
        <w:rPr>
          <w:lang w:val="uk-UA"/>
        </w:rPr>
      </w:pPr>
      <w:r>
        <w:rPr>
          <w:lang w:val="uk-UA"/>
        </w:rPr>
        <w:t>Члени педагогічної ради мають право вносити на її розгляд актуальні питання навчально-виховного процесу.</w:t>
      </w:r>
    </w:p>
    <w:p w:rsidR="009D3C8A" w:rsidRDefault="009D3C8A" w:rsidP="00AF35C6">
      <w:pPr>
        <w:tabs>
          <w:tab w:val="left" w:pos="1134"/>
        </w:tabs>
        <w:ind w:firstLine="567"/>
        <w:jc w:val="both"/>
        <w:rPr>
          <w:lang w:val="uk-UA"/>
        </w:rPr>
      </w:pPr>
      <w:r>
        <w:rPr>
          <w:lang w:val="uk-UA"/>
        </w:rPr>
        <w:t>4.11.</w:t>
      </w:r>
      <w:r>
        <w:rPr>
          <w:lang w:val="uk-UA"/>
        </w:rPr>
        <w:tab/>
        <w:t>У навчальному закладі можуть створюватись учнівські та вчительські громадські організації, що відповідно до чинного законодавства.</w:t>
      </w:r>
    </w:p>
    <w:p w:rsidR="009D3C8A" w:rsidRDefault="009D3C8A" w:rsidP="00AF35C6">
      <w:pPr>
        <w:tabs>
          <w:tab w:val="left" w:pos="1134"/>
        </w:tabs>
        <w:ind w:firstLine="567"/>
        <w:jc w:val="both"/>
        <w:rPr>
          <w:lang w:val="uk-UA"/>
        </w:rPr>
      </w:pPr>
    </w:p>
    <w:p w:rsidR="009D3C8A" w:rsidRPr="005A112A" w:rsidRDefault="009D3C8A" w:rsidP="005A112A">
      <w:pPr>
        <w:tabs>
          <w:tab w:val="left" w:pos="1134"/>
        </w:tabs>
        <w:ind w:firstLine="567"/>
        <w:jc w:val="center"/>
        <w:rPr>
          <w:b/>
          <w:sz w:val="32"/>
          <w:szCs w:val="32"/>
          <w:lang w:val="uk-UA"/>
        </w:rPr>
      </w:pPr>
      <w:r w:rsidRPr="005A112A">
        <w:rPr>
          <w:b/>
          <w:sz w:val="32"/>
          <w:szCs w:val="32"/>
          <w:lang w:val="en-US"/>
        </w:rPr>
        <w:t>V</w:t>
      </w:r>
      <w:r w:rsidRPr="005A112A">
        <w:rPr>
          <w:b/>
          <w:sz w:val="32"/>
          <w:szCs w:val="32"/>
          <w:lang w:val="uk-UA"/>
        </w:rPr>
        <w:t>. Матеріально-технічна база</w:t>
      </w:r>
    </w:p>
    <w:p w:rsidR="009D3C8A" w:rsidRPr="005A112A" w:rsidRDefault="009D3C8A" w:rsidP="005A112A">
      <w:pPr>
        <w:pStyle w:val="HTML"/>
        <w:ind w:firstLine="567"/>
        <w:jc w:val="both"/>
        <w:rPr>
          <w:rFonts w:ascii="Times New Roman" w:hAnsi="Times New Roman" w:cs="Times New Roman"/>
          <w:bCs/>
          <w:sz w:val="28"/>
          <w:szCs w:val="28"/>
        </w:rPr>
      </w:pPr>
      <w:r w:rsidRPr="005A112A">
        <w:rPr>
          <w:rFonts w:ascii="Times New Roman" w:hAnsi="Times New Roman" w:cs="Times New Roman"/>
          <w:bCs/>
          <w:sz w:val="28"/>
          <w:szCs w:val="28"/>
        </w:rPr>
        <w:lastRenderedPageBreak/>
        <w:t>5.1. 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балансі навчального закладу.</w:t>
      </w:r>
    </w:p>
    <w:p w:rsidR="009D3C8A" w:rsidRPr="005A112A" w:rsidRDefault="009D3C8A" w:rsidP="005A112A">
      <w:pPr>
        <w:pStyle w:val="HTML"/>
        <w:ind w:firstLine="567"/>
        <w:jc w:val="both"/>
        <w:rPr>
          <w:rFonts w:ascii="Times New Roman" w:hAnsi="Times New Roman" w:cs="Times New Roman"/>
          <w:bCs/>
          <w:sz w:val="28"/>
          <w:szCs w:val="28"/>
        </w:rPr>
      </w:pPr>
      <w:r w:rsidRPr="005A112A">
        <w:rPr>
          <w:rFonts w:ascii="Times New Roman" w:hAnsi="Times New Roman" w:cs="Times New Roman"/>
          <w:bCs/>
          <w:sz w:val="28"/>
          <w:szCs w:val="28"/>
        </w:rPr>
        <w:t>5.2. Майно навчального закладу належить йому на правах оперативного управління відповідно до чинного законодавства, рішення про заснування і Статуту навчального закладу та укладених ним угод.</w:t>
      </w:r>
    </w:p>
    <w:p w:rsidR="009D3C8A" w:rsidRPr="005A112A" w:rsidRDefault="009D3C8A" w:rsidP="005A112A">
      <w:pPr>
        <w:pStyle w:val="HTML"/>
        <w:ind w:firstLine="567"/>
        <w:jc w:val="both"/>
        <w:rPr>
          <w:rFonts w:ascii="Times New Roman" w:hAnsi="Times New Roman" w:cs="Times New Roman"/>
          <w:bCs/>
          <w:sz w:val="28"/>
          <w:szCs w:val="28"/>
        </w:rPr>
      </w:pPr>
      <w:r w:rsidRPr="005A112A">
        <w:rPr>
          <w:rFonts w:ascii="Times New Roman" w:hAnsi="Times New Roman" w:cs="Times New Roman"/>
          <w:bCs/>
          <w:sz w:val="28"/>
          <w:szCs w:val="28"/>
        </w:rPr>
        <w:t>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9D3C8A" w:rsidRPr="005A112A" w:rsidRDefault="009D3C8A" w:rsidP="005A112A">
      <w:pPr>
        <w:pStyle w:val="HTML"/>
        <w:ind w:firstLine="567"/>
        <w:jc w:val="both"/>
        <w:rPr>
          <w:rFonts w:ascii="Times New Roman" w:hAnsi="Times New Roman" w:cs="Times New Roman"/>
          <w:bCs/>
          <w:sz w:val="28"/>
          <w:szCs w:val="28"/>
        </w:rPr>
      </w:pPr>
      <w:r w:rsidRPr="005A112A">
        <w:rPr>
          <w:rFonts w:ascii="Times New Roman" w:hAnsi="Times New Roman" w:cs="Times New Roman"/>
          <w:bCs/>
          <w:sz w:val="28"/>
          <w:szCs w:val="28"/>
        </w:rPr>
        <w:t>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9D3C8A" w:rsidRPr="005A112A" w:rsidRDefault="009D3C8A" w:rsidP="005A112A">
      <w:pPr>
        <w:pStyle w:val="HTML"/>
        <w:ind w:firstLine="567"/>
        <w:jc w:val="both"/>
        <w:rPr>
          <w:rFonts w:ascii="Times New Roman" w:hAnsi="Times New Roman" w:cs="Times New Roman"/>
          <w:bCs/>
          <w:sz w:val="28"/>
          <w:szCs w:val="28"/>
        </w:rPr>
      </w:pPr>
      <w:r w:rsidRPr="005A112A">
        <w:rPr>
          <w:rFonts w:ascii="Times New Roman" w:hAnsi="Times New Roman" w:cs="Times New Roman"/>
          <w:bCs/>
          <w:sz w:val="28"/>
          <w:szCs w:val="28"/>
        </w:rPr>
        <w:t>5.5. Для забезпечення навчально-виховного процесу, база навчального закладу складається із навчальних кабінетів, майстерень (слюсарної, токарної), а також спортивного залу, бібліотеки, медичного, комп'ютерного кабінетів, їдальні.</w:t>
      </w:r>
    </w:p>
    <w:p w:rsidR="009D3C8A" w:rsidRPr="005A112A" w:rsidRDefault="009D3C8A" w:rsidP="005A112A">
      <w:pPr>
        <w:pStyle w:val="HTML"/>
        <w:tabs>
          <w:tab w:val="clear" w:pos="8244"/>
          <w:tab w:val="left" w:pos="9540"/>
        </w:tabs>
        <w:ind w:firstLine="567"/>
        <w:jc w:val="both"/>
        <w:rPr>
          <w:rFonts w:ascii="Times New Roman" w:hAnsi="Times New Roman" w:cs="Times New Roman"/>
          <w:bCs/>
          <w:sz w:val="28"/>
          <w:szCs w:val="28"/>
        </w:rPr>
      </w:pPr>
      <w:r w:rsidRPr="005A112A">
        <w:rPr>
          <w:rFonts w:ascii="Times New Roman" w:hAnsi="Times New Roman" w:cs="Times New Roman"/>
          <w:bCs/>
          <w:sz w:val="28"/>
          <w:szCs w:val="28"/>
        </w:rPr>
        <w:t>5.6. Навчальний заклад має земельну ділянку, де розміщуються спортивні майданчики, зона відпочинку, господарські будівлі тощо.</w:t>
      </w:r>
    </w:p>
    <w:p w:rsidR="009D3C8A" w:rsidRPr="005A112A" w:rsidRDefault="009D3C8A" w:rsidP="005A112A">
      <w:pPr>
        <w:pStyle w:val="HTML"/>
        <w:ind w:firstLine="567"/>
        <w:jc w:val="both"/>
        <w:rPr>
          <w:rFonts w:ascii="Times New Roman" w:hAnsi="Times New Roman" w:cs="Times New Roman"/>
          <w:bCs/>
          <w:sz w:val="28"/>
          <w:szCs w:val="28"/>
        </w:rPr>
      </w:pPr>
      <w:r w:rsidRPr="005A112A">
        <w:rPr>
          <w:rFonts w:ascii="Times New Roman" w:hAnsi="Times New Roman" w:cs="Times New Roman"/>
          <w:bCs/>
          <w:sz w:val="28"/>
          <w:szCs w:val="28"/>
        </w:rPr>
        <w:t>5.7. Навчальний заклад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устаткування, інвентар та інші матеріальні цінності, які перебувають на його балансі, за узгодженням з департаментом гуманітарної політики Дніпровської міської ради, яке здійснює оперативне управління діяльністю навчального закладу.</w:t>
      </w:r>
    </w:p>
    <w:p w:rsidR="009D3C8A" w:rsidRDefault="009D3C8A" w:rsidP="00AF35C6">
      <w:pPr>
        <w:tabs>
          <w:tab w:val="left" w:pos="1134"/>
        </w:tabs>
        <w:ind w:firstLine="567"/>
        <w:jc w:val="both"/>
        <w:rPr>
          <w:lang w:val="uk-UA"/>
        </w:rPr>
      </w:pPr>
    </w:p>
    <w:p w:rsidR="009D3C8A" w:rsidRPr="005A112A" w:rsidRDefault="009D3C8A" w:rsidP="005A112A">
      <w:pPr>
        <w:tabs>
          <w:tab w:val="left" w:pos="1134"/>
        </w:tabs>
        <w:ind w:firstLine="567"/>
        <w:jc w:val="center"/>
        <w:rPr>
          <w:b/>
          <w:sz w:val="32"/>
          <w:szCs w:val="32"/>
          <w:lang w:val="uk-UA"/>
        </w:rPr>
      </w:pPr>
      <w:r w:rsidRPr="005A112A">
        <w:rPr>
          <w:b/>
          <w:sz w:val="32"/>
          <w:szCs w:val="32"/>
          <w:lang w:val="en-US"/>
        </w:rPr>
        <w:t>VI</w:t>
      </w:r>
      <w:r w:rsidRPr="005A112A">
        <w:rPr>
          <w:b/>
          <w:sz w:val="32"/>
          <w:szCs w:val="32"/>
        </w:rPr>
        <w:t>. Фінансово-господарська діяльність</w:t>
      </w:r>
    </w:p>
    <w:p w:rsidR="009D3C8A" w:rsidRDefault="009D3C8A" w:rsidP="00AF35C6">
      <w:pPr>
        <w:tabs>
          <w:tab w:val="left" w:pos="1134"/>
        </w:tabs>
        <w:ind w:firstLine="567"/>
        <w:jc w:val="both"/>
        <w:rPr>
          <w:lang w:val="uk-UA"/>
        </w:rPr>
      </w:pPr>
      <w:r>
        <w:rPr>
          <w:lang w:val="uk-UA"/>
        </w:rPr>
        <w:t>6.1.</w:t>
      </w:r>
      <w:r>
        <w:rPr>
          <w:lang w:val="uk-UA"/>
        </w:rPr>
        <w:tab/>
        <w:t>Фінансово-господарська діяльність навчального закладу здійснюється на основі його кошторису.</w:t>
      </w:r>
    </w:p>
    <w:p w:rsidR="009D3C8A" w:rsidRPr="009037AC" w:rsidRDefault="009D3C8A" w:rsidP="005A112A">
      <w:pPr>
        <w:pStyle w:val="HTML"/>
        <w:ind w:firstLine="567"/>
        <w:jc w:val="both"/>
        <w:rPr>
          <w:rFonts w:ascii="Times New Roman" w:hAnsi="Times New Roman" w:cs="Times New Roman"/>
          <w:sz w:val="28"/>
          <w:szCs w:val="28"/>
        </w:rPr>
      </w:pPr>
      <w:r w:rsidRPr="005A112A">
        <w:rPr>
          <w:rFonts w:ascii="Times New Roman" w:hAnsi="Times New Roman" w:cs="Times New Roman"/>
          <w:bCs/>
          <w:sz w:val="28"/>
          <w:szCs w:val="28"/>
        </w:rPr>
        <w:t>6.2.</w:t>
      </w:r>
      <w:r w:rsidRPr="009037AC">
        <w:rPr>
          <w:rFonts w:ascii="Times New Roman" w:hAnsi="Times New Roman" w:cs="Times New Roman"/>
          <w:sz w:val="28"/>
          <w:szCs w:val="28"/>
        </w:rPr>
        <w:t xml:space="preserve"> Джерелами формування кошторису навчального закладу є: </w:t>
      </w:r>
    </w:p>
    <w:p w:rsidR="009D3C8A" w:rsidRPr="009037AC" w:rsidRDefault="009D3C8A" w:rsidP="005A112A">
      <w:pPr>
        <w:pStyle w:val="HTML"/>
        <w:numPr>
          <w:ilvl w:val="0"/>
          <w:numId w:val="36"/>
        </w:numPr>
        <w:tabs>
          <w:tab w:val="clear" w:pos="916"/>
          <w:tab w:val="left" w:pos="709"/>
          <w:tab w:val="left" w:pos="851"/>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майно власника;</w:t>
      </w:r>
    </w:p>
    <w:p w:rsidR="009D3C8A" w:rsidRPr="009037AC" w:rsidRDefault="009D3C8A" w:rsidP="005A112A">
      <w:pPr>
        <w:pStyle w:val="HTML"/>
        <w:numPr>
          <w:ilvl w:val="0"/>
          <w:numId w:val="36"/>
        </w:numPr>
        <w:tabs>
          <w:tab w:val="clear" w:pos="916"/>
          <w:tab w:val="clear" w:pos="8244"/>
          <w:tab w:val="clear" w:pos="9160"/>
          <w:tab w:val="left" w:pos="709"/>
          <w:tab w:val="left" w:pos="851"/>
          <w:tab w:val="left" w:pos="9360"/>
          <w:tab w:val="left" w:pos="9540"/>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кошти міського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9D3C8A" w:rsidRPr="009037AC" w:rsidRDefault="009D3C8A" w:rsidP="005A112A">
      <w:pPr>
        <w:pStyle w:val="HTML"/>
        <w:numPr>
          <w:ilvl w:val="0"/>
          <w:numId w:val="36"/>
        </w:numPr>
        <w:tabs>
          <w:tab w:val="clear" w:pos="916"/>
          <w:tab w:val="clear" w:pos="8244"/>
          <w:tab w:val="left" w:pos="709"/>
          <w:tab w:val="left" w:pos="851"/>
          <w:tab w:val="left" w:pos="9360"/>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кошти, отримані за надання платних послуг згідно з чинним законодавством;</w:t>
      </w:r>
    </w:p>
    <w:p w:rsidR="009D3C8A" w:rsidRPr="009037AC" w:rsidRDefault="009D3C8A" w:rsidP="005A112A">
      <w:pPr>
        <w:pStyle w:val="HTML"/>
        <w:numPr>
          <w:ilvl w:val="0"/>
          <w:numId w:val="36"/>
        </w:numPr>
        <w:tabs>
          <w:tab w:val="clear" w:pos="916"/>
          <w:tab w:val="left" w:pos="709"/>
          <w:tab w:val="left" w:pos="851"/>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доходи від реалізації продукції навчально-виробничих майстерень, від здачі в оренду приміщень, споруд, обладнання;</w:t>
      </w:r>
    </w:p>
    <w:p w:rsidR="009D3C8A" w:rsidRPr="009037AC" w:rsidRDefault="009D3C8A" w:rsidP="005A112A">
      <w:pPr>
        <w:pStyle w:val="HTML"/>
        <w:numPr>
          <w:ilvl w:val="0"/>
          <w:numId w:val="36"/>
        </w:numPr>
        <w:tabs>
          <w:tab w:val="clear" w:pos="916"/>
          <w:tab w:val="left" w:pos="709"/>
          <w:tab w:val="left" w:pos="851"/>
        </w:tabs>
        <w:ind w:left="0" w:firstLine="284"/>
        <w:jc w:val="both"/>
        <w:rPr>
          <w:rFonts w:ascii="Times New Roman" w:hAnsi="Times New Roman" w:cs="Times New Roman"/>
          <w:sz w:val="28"/>
          <w:szCs w:val="28"/>
        </w:rPr>
      </w:pPr>
      <w:r w:rsidRPr="009037AC">
        <w:rPr>
          <w:rFonts w:ascii="Times New Roman" w:hAnsi="Times New Roman" w:cs="Times New Roman"/>
          <w:sz w:val="28"/>
          <w:szCs w:val="28"/>
        </w:rPr>
        <w:t>благодійні (добровільні) внески і пожертви від юридичних та фізичних осіб.</w:t>
      </w:r>
    </w:p>
    <w:p w:rsidR="009D3C8A" w:rsidRPr="000A6DA1" w:rsidRDefault="009D3C8A" w:rsidP="000A6DA1">
      <w:pPr>
        <w:pStyle w:val="HTML"/>
        <w:tabs>
          <w:tab w:val="clear" w:pos="8244"/>
        </w:tabs>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 xml:space="preserve">6.3. Благодійні внески можуть надаватися благодійниками у грошовій формі для потреб фінансування за напрямами видатків, визначеними благодійником, а також як товари, роботи, послуги. Якщо благодійником конкретні цілі використання коштів не визначено, шляхи спрямування </w:t>
      </w:r>
      <w:r w:rsidRPr="000A6DA1">
        <w:rPr>
          <w:rFonts w:ascii="Times New Roman" w:hAnsi="Times New Roman" w:cs="Times New Roman"/>
          <w:bCs/>
          <w:sz w:val="28"/>
          <w:szCs w:val="28"/>
        </w:rPr>
        <w:lastRenderedPageBreak/>
        <w:t>благодійного внеску визначаються керівником закладу відповідно до першочергових потреб, пов'язаних виключно з основною діяльністю закладу.</w:t>
      </w:r>
    </w:p>
    <w:p w:rsidR="009D3C8A" w:rsidRPr="000A6DA1" w:rsidRDefault="009D3C8A" w:rsidP="000A6DA1">
      <w:pPr>
        <w:pStyle w:val="HTML"/>
        <w:tabs>
          <w:tab w:val="clear" w:pos="8244"/>
          <w:tab w:val="left" w:pos="9540"/>
        </w:tabs>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Благодійні (добровільні) внески і пожертви від юридичних та фізичних осіб зберігаються на реєстраційному рахунку навчального закладу в органах Державного казначейства і витрачаються відповідно до кошторису.</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Облік і використання благодійних (добровільних) внесків і пожертв від юридичних та фізичних осіб здійснюється навчальним закладом, відповідно до порядку, передбаченого чинним законодавством.</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Контроль за правильним використанням благодійних (добровільних) внесків і пожертв від юридичних та фізичних осіб здійснює департамент гуманітарної політики Дніпровської міської ради.</w:t>
      </w:r>
    </w:p>
    <w:p w:rsidR="009D3C8A" w:rsidRPr="009037AC" w:rsidRDefault="009D3C8A" w:rsidP="000A6DA1">
      <w:pPr>
        <w:pStyle w:val="HTML"/>
        <w:ind w:firstLine="567"/>
        <w:jc w:val="both"/>
        <w:rPr>
          <w:rFonts w:ascii="Times New Roman" w:hAnsi="Times New Roman" w:cs="Times New Roman"/>
          <w:sz w:val="28"/>
          <w:szCs w:val="28"/>
        </w:rPr>
      </w:pPr>
      <w:r w:rsidRPr="000A6DA1">
        <w:rPr>
          <w:rFonts w:ascii="Times New Roman" w:hAnsi="Times New Roman" w:cs="Times New Roman"/>
          <w:bCs/>
          <w:sz w:val="28"/>
          <w:szCs w:val="28"/>
        </w:rPr>
        <w:t>6.4. Навча</w:t>
      </w:r>
      <w:r w:rsidRPr="009037AC">
        <w:rPr>
          <w:rFonts w:ascii="Times New Roman" w:hAnsi="Times New Roman" w:cs="Times New Roman"/>
          <w:sz w:val="28"/>
          <w:szCs w:val="28"/>
        </w:rPr>
        <w:t>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6.5.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виконавчої влади, яким підпорядкований навчальний заклад. За рішенням власника закладу бухгалтерський облік  здійснюється  через  централізовану бухгалтерію департаменту гуманітарної політики Дніпровської міської ради.</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 xml:space="preserve">6.6. </w:t>
      </w:r>
      <w:r>
        <w:rPr>
          <w:rFonts w:ascii="Times New Roman" w:hAnsi="Times New Roman" w:cs="Times New Roman"/>
          <w:bCs/>
          <w:sz w:val="28"/>
          <w:szCs w:val="28"/>
        </w:rPr>
        <w:t xml:space="preserve">Навчальний заклад є неприбутковою установою. </w:t>
      </w:r>
      <w:r w:rsidRPr="000A6DA1">
        <w:rPr>
          <w:rFonts w:ascii="Times New Roman" w:hAnsi="Times New Roman" w:cs="Times New Roman"/>
          <w:bCs/>
          <w:sz w:val="28"/>
          <w:szCs w:val="28"/>
        </w:rPr>
        <w:t>Забороняється розподіл отриманих доходів (прибутків) або їх частин серед засновників (учасників),членів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6.7. Доходи (прибутки) неприбуткової організації використовуються виключно для фінансування видатків та утримання такої неприбуткової організації, реалізації мети (цілей, завдань) та напрямів діяльності, визначених її установчими документами;</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6.8. Звітність про діяльність загальноосвітнього навчального закладу встановлюється відповідно до законодавства.</w:t>
      </w:r>
    </w:p>
    <w:p w:rsidR="009D3C8A" w:rsidRPr="000A6DA1" w:rsidRDefault="009D3C8A" w:rsidP="000A6DA1">
      <w:pPr>
        <w:pStyle w:val="HTML"/>
        <w:ind w:firstLine="567"/>
        <w:jc w:val="both"/>
        <w:rPr>
          <w:rFonts w:ascii="Times New Roman" w:hAnsi="Times New Roman" w:cs="Times New Roman"/>
          <w:bCs/>
          <w:sz w:val="28"/>
          <w:szCs w:val="28"/>
        </w:rPr>
      </w:pPr>
      <w:r w:rsidRPr="000A6DA1">
        <w:rPr>
          <w:rFonts w:ascii="Times New Roman" w:hAnsi="Times New Roman" w:cs="Times New Roman"/>
          <w:bCs/>
          <w:sz w:val="28"/>
          <w:szCs w:val="28"/>
        </w:rPr>
        <w:t>6.9. У разі припинення юридичної особи (у результаті її ліквідації, злиття, поділу, приєднання або перетворення) передбачається передача активів одній або кільком неприбутковим організаціям відповідного виду або зарахування до доходу бюджету (або є в наявності у кінцевих розділах Статуту).</w:t>
      </w:r>
    </w:p>
    <w:p w:rsidR="009D3C8A" w:rsidRPr="000A6DA1" w:rsidRDefault="009D3C8A" w:rsidP="000A6DA1">
      <w:pPr>
        <w:tabs>
          <w:tab w:val="left" w:pos="1134"/>
        </w:tabs>
        <w:ind w:firstLine="567"/>
        <w:jc w:val="both"/>
        <w:rPr>
          <w:bCs/>
          <w:lang w:val="uk-UA"/>
        </w:rPr>
      </w:pPr>
    </w:p>
    <w:p w:rsidR="009D3C8A" w:rsidRPr="005F59F2" w:rsidRDefault="009D3C8A" w:rsidP="005F59F2">
      <w:pPr>
        <w:tabs>
          <w:tab w:val="left" w:pos="1134"/>
        </w:tabs>
        <w:ind w:firstLine="567"/>
        <w:jc w:val="center"/>
        <w:rPr>
          <w:b/>
          <w:iCs/>
          <w:sz w:val="32"/>
          <w:szCs w:val="32"/>
          <w:lang w:val="uk-UA"/>
        </w:rPr>
      </w:pPr>
      <w:r w:rsidRPr="005F59F2">
        <w:rPr>
          <w:b/>
          <w:iCs/>
          <w:sz w:val="32"/>
          <w:szCs w:val="32"/>
          <w:lang w:val="en-US"/>
        </w:rPr>
        <w:t>VII</w:t>
      </w:r>
      <w:r w:rsidRPr="005F59F2">
        <w:rPr>
          <w:b/>
          <w:iCs/>
          <w:sz w:val="32"/>
          <w:szCs w:val="32"/>
          <w:lang w:val="uk-UA"/>
        </w:rPr>
        <w:t>. Міжнародне співробітництво</w:t>
      </w:r>
    </w:p>
    <w:p w:rsidR="009D3C8A" w:rsidRPr="005F59F2" w:rsidRDefault="009D3C8A" w:rsidP="005F59F2">
      <w:pPr>
        <w:pStyle w:val="HTML"/>
        <w:ind w:firstLine="567"/>
        <w:jc w:val="both"/>
        <w:rPr>
          <w:rFonts w:ascii="Times New Roman" w:hAnsi="Times New Roman" w:cs="Times New Roman"/>
          <w:bCs/>
          <w:sz w:val="28"/>
          <w:szCs w:val="28"/>
        </w:rPr>
      </w:pPr>
      <w:r w:rsidRPr="005F59F2">
        <w:rPr>
          <w:rFonts w:ascii="Times New Roman" w:hAnsi="Times New Roman" w:cs="Times New Roman"/>
          <w:bCs/>
          <w:sz w:val="28"/>
          <w:szCs w:val="28"/>
        </w:rPr>
        <w:t>7.1.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D3C8A" w:rsidRPr="009037AC" w:rsidRDefault="009D3C8A" w:rsidP="005F59F2">
      <w:pPr>
        <w:pStyle w:val="HTML"/>
        <w:ind w:firstLine="567"/>
        <w:jc w:val="both"/>
        <w:rPr>
          <w:rFonts w:ascii="Times New Roman" w:hAnsi="Times New Roman" w:cs="Times New Roman"/>
          <w:sz w:val="28"/>
          <w:szCs w:val="28"/>
        </w:rPr>
      </w:pPr>
      <w:r w:rsidRPr="005F59F2">
        <w:rPr>
          <w:rFonts w:ascii="Times New Roman" w:hAnsi="Times New Roman" w:cs="Times New Roman"/>
          <w:bCs/>
          <w:sz w:val="28"/>
          <w:szCs w:val="28"/>
        </w:rPr>
        <w:lastRenderedPageBreak/>
        <w:t>7.2. Навчальний</w:t>
      </w:r>
      <w:r w:rsidRPr="009037AC">
        <w:rPr>
          <w:rFonts w:ascii="Times New Roman" w:hAnsi="Times New Roman" w:cs="Times New Roman"/>
          <w:sz w:val="28"/>
          <w:szCs w:val="28"/>
        </w:rPr>
        <w:t xml:space="preserve">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за погодженням з департаментом гуманітарної політики Дніпровської міської ради.</w:t>
      </w:r>
    </w:p>
    <w:p w:rsidR="009D3C8A" w:rsidRDefault="009D3C8A" w:rsidP="00AF35C6">
      <w:pPr>
        <w:tabs>
          <w:tab w:val="left" w:pos="1134"/>
        </w:tabs>
        <w:ind w:firstLine="567"/>
        <w:jc w:val="both"/>
        <w:rPr>
          <w:lang w:val="uk-UA"/>
        </w:rPr>
      </w:pPr>
    </w:p>
    <w:p w:rsidR="009D3C8A" w:rsidRPr="005F59F2" w:rsidRDefault="009D3C8A" w:rsidP="005F59F2">
      <w:pPr>
        <w:tabs>
          <w:tab w:val="left" w:pos="1134"/>
        </w:tabs>
        <w:ind w:firstLine="567"/>
        <w:jc w:val="center"/>
        <w:rPr>
          <w:b/>
          <w:sz w:val="32"/>
          <w:szCs w:val="32"/>
          <w:lang w:val="uk-UA"/>
        </w:rPr>
      </w:pPr>
      <w:r w:rsidRPr="005F59F2">
        <w:rPr>
          <w:b/>
          <w:sz w:val="32"/>
          <w:szCs w:val="32"/>
          <w:lang w:val="en-US"/>
        </w:rPr>
        <w:t>VIII</w:t>
      </w:r>
      <w:r w:rsidRPr="005F59F2">
        <w:rPr>
          <w:b/>
          <w:sz w:val="32"/>
          <w:szCs w:val="32"/>
        </w:rPr>
        <w:t>. Контроль за діяльністю навчального закладу</w:t>
      </w:r>
    </w:p>
    <w:p w:rsidR="009D3C8A" w:rsidRDefault="009D3C8A" w:rsidP="005F59F2">
      <w:pPr>
        <w:tabs>
          <w:tab w:val="left" w:pos="1134"/>
        </w:tabs>
        <w:ind w:firstLine="567"/>
        <w:jc w:val="both"/>
        <w:rPr>
          <w:lang w:val="uk-UA"/>
        </w:rPr>
      </w:pPr>
      <w:r>
        <w:rPr>
          <w:lang w:val="uk-UA"/>
        </w:rPr>
        <w:t>8.1.</w:t>
      </w:r>
      <w:r>
        <w:rPr>
          <w:lang w:val="uk-UA"/>
        </w:rPr>
        <w:tab/>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9D3C8A" w:rsidRPr="002139B7" w:rsidRDefault="009D3C8A" w:rsidP="005F59F2">
      <w:pPr>
        <w:tabs>
          <w:tab w:val="left" w:pos="1134"/>
        </w:tabs>
        <w:ind w:firstLine="567"/>
        <w:jc w:val="both"/>
        <w:rPr>
          <w:lang w:val="uk-UA"/>
        </w:rPr>
      </w:pPr>
      <w:r>
        <w:rPr>
          <w:lang w:val="uk-UA"/>
        </w:rPr>
        <w:t xml:space="preserve">8.2. </w:t>
      </w:r>
      <w:r w:rsidRPr="002139B7">
        <w:rPr>
          <w:lang w:val="uk-UA"/>
        </w:rPr>
        <w:t xml:space="preserve">Державний контроль здійснюють Міністерство освіти і науки України, Державна інспекція навчальних закладів, </w:t>
      </w:r>
      <w:r>
        <w:rPr>
          <w:lang w:val="uk-UA"/>
        </w:rPr>
        <w:t xml:space="preserve">власник (територіальна громада міста), </w:t>
      </w:r>
      <w:r w:rsidRPr="002139B7">
        <w:rPr>
          <w:lang w:val="uk-UA"/>
        </w:rPr>
        <w:t>департамент гуманітарної політики Дніпровської міської ради.</w:t>
      </w:r>
    </w:p>
    <w:p w:rsidR="009D3C8A" w:rsidRDefault="009D3C8A" w:rsidP="005F59F2">
      <w:pPr>
        <w:tabs>
          <w:tab w:val="left" w:pos="1134"/>
        </w:tabs>
        <w:ind w:firstLine="567"/>
        <w:jc w:val="both"/>
        <w:rPr>
          <w:lang w:val="uk-UA"/>
        </w:rPr>
      </w:pPr>
      <w:r>
        <w:rPr>
          <w:lang w:val="uk-UA"/>
        </w:rPr>
        <w:t>8.3.</w:t>
      </w:r>
      <w:r>
        <w:rPr>
          <w:lang w:val="uk-UA"/>
        </w:rPr>
        <w:tab/>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9D3C8A" w:rsidRPr="009037AC" w:rsidRDefault="009D3C8A" w:rsidP="005F59F2">
      <w:pPr>
        <w:pStyle w:val="HTML"/>
        <w:ind w:firstLine="567"/>
        <w:jc w:val="both"/>
        <w:rPr>
          <w:rFonts w:ascii="Times New Roman" w:hAnsi="Times New Roman" w:cs="Times New Roman"/>
          <w:sz w:val="28"/>
          <w:szCs w:val="28"/>
        </w:rPr>
      </w:pPr>
      <w:r w:rsidRPr="002139B7">
        <w:rPr>
          <w:rFonts w:ascii="Times New Roman" w:hAnsi="Times New Roman" w:cs="Times New Roman"/>
          <w:sz w:val="28"/>
          <w:szCs w:val="28"/>
        </w:rPr>
        <w:t>8.4.</w:t>
      </w:r>
      <w:r w:rsidRPr="009037AC">
        <w:rPr>
          <w:rFonts w:ascii="Times New Roman" w:hAnsi="Times New Roman" w:cs="Times New Roman"/>
          <w:sz w:val="28"/>
          <w:szCs w:val="28"/>
        </w:rPr>
        <w:t xml:space="preserve">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власником відповідно до законодавства.</w:t>
      </w:r>
    </w:p>
    <w:p w:rsidR="009D3C8A" w:rsidRDefault="009D3C8A" w:rsidP="002139B7">
      <w:pPr>
        <w:tabs>
          <w:tab w:val="left" w:pos="1134"/>
        </w:tabs>
        <w:jc w:val="both"/>
        <w:rPr>
          <w:lang w:val="uk-UA"/>
        </w:rPr>
      </w:pPr>
    </w:p>
    <w:p w:rsidR="009D3C8A" w:rsidRPr="002D2B7F" w:rsidRDefault="009D3C8A" w:rsidP="002139B7">
      <w:pPr>
        <w:tabs>
          <w:tab w:val="left" w:pos="1134"/>
        </w:tabs>
        <w:ind w:firstLine="567"/>
        <w:jc w:val="both"/>
        <w:rPr>
          <w:b/>
          <w:sz w:val="32"/>
          <w:szCs w:val="32"/>
          <w:lang w:val="uk-UA"/>
        </w:rPr>
      </w:pPr>
      <w:r w:rsidRPr="002D2B7F">
        <w:rPr>
          <w:b/>
          <w:sz w:val="32"/>
          <w:szCs w:val="32"/>
          <w:lang w:val="en-US"/>
        </w:rPr>
        <w:t>IX</w:t>
      </w:r>
      <w:r w:rsidRPr="002D2B7F">
        <w:rPr>
          <w:b/>
          <w:sz w:val="32"/>
          <w:szCs w:val="32"/>
        </w:rPr>
        <w:t>. Реорганізація або ліквідація навчального закладу</w:t>
      </w:r>
    </w:p>
    <w:p w:rsidR="009D3C8A" w:rsidRDefault="009D3C8A" w:rsidP="00AF35C6">
      <w:pPr>
        <w:tabs>
          <w:tab w:val="left" w:pos="1134"/>
        </w:tabs>
        <w:ind w:firstLine="567"/>
        <w:jc w:val="both"/>
        <w:rPr>
          <w:lang w:val="uk-UA"/>
        </w:rPr>
      </w:pPr>
      <w:r>
        <w:rPr>
          <w:lang w:val="uk-UA"/>
        </w:rPr>
        <w:t>9.1.</w:t>
      </w:r>
      <w:r>
        <w:rPr>
          <w:lang w:val="uk-UA"/>
        </w:rPr>
        <w:tab/>
        <w:t>Рішення про реорганізацію або ліквідацію навчального закладу приймає власник.</w:t>
      </w:r>
    </w:p>
    <w:p w:rsidR="009D3C8A" w:rsidRDefault="009D3C8A" w:rsidP="00AF35C6">
      <w:pPr>
        <w:tabs>
          <w:tab w:val="left" w:pos="1134"/>
        </w:tabs>
        <w:ind w:firstLine="567"/>
        <w:jc w:val="both"/>
        <w:rPr>
          <w:lang w:val="uk-UA"/>
        </w:rPr>
      </w:pPr>
      <w:r>
        <w:rPr>
          <w:lang w:val="uk-UA"/>
        </w:rPr>
        <w:t>Реорганізація навчального закладу відбувається шляхом злиття, приєднання, поділу, виділення.</w:t>
      </w:r>
    </w:p>
    <w:p w:rsidR="009D3C8A" w:rsidRDefault="009D3C8A" w:rsidP="002139B7">
      <w:pPr>
        <w:tabs>
          <w:tab w:val="left" w:pos="1134"/>
        </w:tabs>
        <w:ind w:firstLine="567"/>
        <w:jc w:val="both"/>
        <w:rPr>
          <w:lang w:val="uk-UA"/>
        </w:rPr>
      </w:pPr>
      <w:r>
        <w:rPr>
          <w:lang w:val="uk-UA"/>
        </w:rPr>
        <w:t xml:space="preserve">Ліквідація проводиться ліквідаційною комісією, призначеною  власником, а у випадках ліквідації за рішенням суду – ліквідаційною комісією,  призначеною цим органом.         </w:t>
      </w:r>
    </w:p>
    <w:p w:rsidR="009D3C8A" w:rsidRDefault="009D3C8A" w:rsidP="002139B7">
      <w:pPr>
        <w:tabs>
          <w:tab w:val="left" w:pos="1134"/>
        </w:tabs>
        <w:ind w:firstLine="567"/>
        <w:jc w:val="both"/>
        <w:rPr>
          <w:lang w:val="uk-UA"/>
        </w:rPr>
      </w:pPr>
      <w:r>
        <w:rPr>
          <w:lang w:val="uk-UA"/>
        </w:rPr>
        <w:t>З часу призначення ліквідаційної комісії до неї переходять повноваження щодо управління навчальним закладом.</w:t>
      </w:r>
    </w:p>
    <w:p w:rsidR="009D3C8A" w:rsidRDefault="009D3C8A" w:rsidP="00AF35C6">
      <w:pPr>
        <w:tabs>
          <w:tab w:val="left" w:pos="1134"/>
        </w:tabs>
        <w:ind w:firstLine="567"/>
        <w:jc w:val="both"/>
        <w:rPr>
          <w:lang w:val="uk-UA"/>
        </w:rPr>
      </w:pPr>
      <w:r>
        <w:rPr>
          <w:lang w:val="uk-UA"/>
        </w:rPr>
        <w:t>9.2.</w:t>
      </w:r>
      <w:r>
        <w:rPr>
          <w:lang w:val="uk-UA"/>
        </w:rPr>
        <w:tab/>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власнику.</w:t>
      </w:r>
    </w:p>
    <w:p w:rsidR="009D3C8A" w:rsidRDefault="009D3C8A" w:rsidP="00AF35C6">
      <w:pPr>
        <w:tabs>
          <w:tab w:val="left" w:pos="1134"/>
        </w:tabs>
        <w:ind w:firstLine="567"/>
        <w:jc w:val="both"/>
        <w:rPr>
          <w:lang w:val="uk-UA"/>
        </w:rPr>
      </w:pPr>
      <w:r>
        <w:rPr>
          <w:lang w:val="uk-UA"/>
        </w:rPr>
        <w:t>9.3.</w:t>
      </w:r>
      <w:r>
        <w:rPr>
          <w:lang w:val="uk-UA"/>
        </w:rPr>
        <w:tab/>
        <w:t>У разі ліквідації неприбуткової організації її активи повинні бути передані іншій неприбутковій організації відповідного виду або зараховані до доходу бюджету.</w:t>
      </w:r>
    </w:p>
    <w:p w:rsidR="009D3C8A" w:rsidRDefault="009D3C8A" w:rsidP="00AF35C6">
      <w:pPr>
        <w:tabs>
          <w:tab w:val="left" w:pos="1134"/>
        </w:tabs>
        <w:ind w:firstLine="567"/>
        <w:jc w:val="both"/>
        <w:rPr>
          <w:lang w:val="uk-UA"/>
        </w:rPr>
      </w:pPr>
      <w:r>
        <w:rPr>
          <w:lang w:val="uk-UA"/>
        </w:rPr>
        <w:t>9.4</w:t>
      </w:r>
      <w:r>
        <w:rPr>
          <w:lang w:val="uk-UA"/>
        </w:rPr>
        <w:tab/>
        <w:t>У випадку реорганізації права та зобов’</w:t>
      </w:r>
      <w:r w:rsidRPr="00A8707F">
        <w:t>язання</w:t>
      </w:r>
      <w:r>
        <w:rPr>
          <w:lang w:val="uk-UA"/>
        </w:rPr>
        <w:t xml:space="preserve"> навчального закладу переходять до правонаступників відповідно до чинного законодавства або визначених навчальних закладів.</w:t>
      </w:r>
    </w:p>
    <w:p w:rsidR="009D3C8A" w:rsidRDefault="009D3C8A" w:rsidP="00AF35C6">
      <w:pPr>
        <w:tabs>
          <w:tab w:val="left" w:pos="1134"/>
        </w:tabs>
        <w:ind w:firstLine="567"/>
        <w:jc w:val="both"/>
        <w:rPr>
          <w:lang w:val="uk-UA"/>
        </w:rPr>
      </w:pPr>
    </w:p>
    <w:p w:rsidR="009D3C8A" w:rsidRDefault="009D3C8A" w:rsidP="00AF35C6">
      <w:pPr>
        <w:tabs>
          <w:tab w:val="left" w:pos="1134"/>
        </w:tabs>
        <w:ind w:firstLine="567"/>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Default="009D3C8A" w:rsidP="00A8707F">
      <w:pPr>
        <w:ind w:left="720" w:hanging="720"/>
        <w:jc w:val="both"/>
        <w:rPr>
          <w:lang w:val="uk-UA"/>
        </w:rPr>
      </w:pPr>
    </w:p>
    <w:p w:rsidR="009D3C8A" w:rsidRPr="00173A37" w:rsidRDefault="009D3C8A" w:rsidP="00173A37">
      <w:pPr>
        <w:ind w:left="720" w:hanging="720"/>
        <w:jc w:val="center"/>
        <w:rPr>
          <w:i/>
          <w:sz w:val="24"/>
          <w:szCs w:val="24"/>
          <w:lang w:val="uk-UA"/>
        </w:rPr>
      </w:pPr>
    </w:p>
    <w:p w:rsidR="009D3C8A" w:rsidRPr="00A8707F" w:rsidRDefault="009D3C8A" w:rsidP="00A8707F">
      <w:pPr>
        <w:jc w:val="both"/>
        <w:rPr>
          <w:lang w:val="uk-UA"/>
        </w:rPr>
      </w:pPr>
      <w:r>
        <w:rPr>
          <w:lang w:val="uk-UA"/>
        </w:rPr>
        <w:tab/>
      </w: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p w:rsidR="009D3C8A" w:rsidRDefault="009D3C8A" w:rsidP="00A8707F">
      <w:pPr>
        <w:ind w:left="720" w:hanging="720"/>
        <w:jc w:val="center"/>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tblGrid>
      <w:tr w:rsidR="009D3C8A" w:rsidRPr="00966C02" w:rsidTr="00966C02">
        <w:trPr>
          <w:trHeight w:val="2908"/>
        </w:trPr>
        <w:tc>
          <w:tcPr>
            <w:tcW w:w="5210" w:type="dxa"/>
          </w:tcPr>
          <w:p w:rsidR="009D3C8A" w:rsidRDefault="009D3C8A" w:rsidP="00253E62">
            <w:pPr>
              <w:jc w:val="both"/>
              <w:rPr>
                <w:sz w:val="24"/>
                <w:szCs w:val="24"/>
                <w:lang w:val="uk-UA"/>
              </w:rPr>
            </w:pPr>
          </w:p>
          <w:p w:rsidR="009D3C8A" w:rsidRDefault="009D3C8A" w:rsidP="00253E62">
            <w:pPr>
              <w:jc w:val="both"/>
              <w:rPr>
                <w:sz w:val="24"/>
                <w:szCs w:val="24"/>
                <w:lang w:val="uk-UA"/>
              </w:rPr>
            </w:pPr>
          </w:p>
          <w:p w:rsidR="009D3C8A" w:rsidRDefault="009D3C8A" w:rsidP="00253E62">
            <w:pPr>
              <w:jc w:val="both"/>
              <w:rPr>
                <w:sz w:val="24"/>
                <w:szCs w:val="24"/>
                <w:lang w:val="uk-UA"/>
              </w:rPr>
            </w:pPr>
            <w:r>
              <w:rPr>
                <w:sz w:val="24"/>
                <w:szCs w:val="24"/>
                <w:lang w:val="uk-UA"/>
              </w:rPr>
              <w:t xml:space="preserve"> Пронумеровано, прошнуровано, скріплено</w:t>
            </w:r>
          </w:p>
          <w:p w:rsidR="009D3C8A" w:rsidRDefault="009D3C8A" w:rsidP="00253E62">
            <w:pPr>
              <w:jc w:val="both"/>
              <w:rPr>
                <w:sz w:val="24"/>
                <w:szCs w:val="24"/>
                <w:lang w:val="uk-UA"/>
              </w:rPr>
            </w:pPr>
            <w:r>
              <w:rPr>
                <w:sz w:val="24"/>
                <w:szCs w:val="24"/>
                <w:lang w:val="uk-UA"/>
              </w:rPr>
              <w:t>печаткою на  двадцяти восьми сторінках.</w:t>
            </w:r>
          </w:p>
          <w:p w:rsidR="009D3C8A" w:rsidRDefault="009D3C8A" w:rsidP="00253E62">
            <w:pPr>
              <w:jc w:val="both"/>
              <w:rPr>
                <w:sz w:val="24"/>
                <w:szCs w:val="24"/>
                <w:lang w:val="uk-UA"/>
              </w:rPr>
            </w:pPr>
          </w:p>
          <w:p w:rsidR="009D3C8A" w:rsidRDefault="009D3C8A" w:rsidP="00F12F93">
            <w:pPr>
              <w:jc w:val="both"/>
              <w:rPr>
                <w:sz w:val="22"/>
                <w:szCs w:val="22"/>
                <w:lang w:val="uk-UA"/>
              </w:rPr>
            </w:pPr>
            <w:r w:rsidRPr="00253E62">
              <w:rPr>
                <w:sz w:val="22"/>
                <w:szCs w:val="22"/>
                <w:lang w:val="uk-UA"/>
              </w:rPr>
              <w:t xml:space="preserve">     </w:t>
            </w:r>
            <w:r>
              <w:rPr>
                <w:sz w:val="22"/>
                <w:szCs w:val="22"/>
                <w:lang w:val="uk-UA"/>
              </w:rPr>
              <w:t>Директор СЗШ № 117</w:t>
            </w:r>
          </w:p>
          <w:p w:rsidR="009D3C8A" w:rsidRDefault="009D3C8A" w:rsidP="00F12F93">
            <w:pPr>
              <w:jc w:val="both"/>
              <w:rPr>
                <w:sz w:val="22"/>
                <w:szCs w:val="22"/>
                <w:lang w:val="uk-UA"/>
              </w:rPr>
            </w:pPr>
          </w:p>
          <w:p w:rsidR="009D3C8A" w:rsidRDefault="009D3C8A" w:rsidP="00F12F93">
            <w:pPr>
              <w:jc w:val="both"/>
              <w:rPr>
                <w:sz w:val="22"/>
                <w:szCs w:val="22"/>
                <w:lang w:val="uk-UA"/>
              </w:rPr>
            </w:pPr>
          </w:p>
          <w:p w:rsidR="009D3C8A" w:rsidRPr="00253E62" w:rsidRDefault="009D3C8A" w:rsidP="00F12F93">
            <w:pPr>
              <w:jc w:val="both"/>
              <w:rPr>
                <w:sz w:val="22"/>
                <w:szCs w:val="22"/>
                <w:lang w:val="uk-UA"/>
              </w:rPr>
            </w:pPr>
            <w:r>
              <w:rPr>
                <w:sz w:val="22"/>
                <w:szCs w:val="22"/>
                <w:lang w:val="uk-UA"/>
              </w:rPr>
              <w:t>__________________В.І.Герасименко</w:t>
            </w:r>
          </w:p>
        </w:tc>
      </w:tr>
    </w:tbl>
    <w:p w:rsidR="009D3C8A" w:rsidRDefault="009D3C8A" w:rsidP="00C45C23">
      <w:pPr>
        <w:ind w:firstLine="705"/>
        <w:jc w:val="both"/>
        <w:rPr>
          <w:lang w:val="uk-UA"/>
        </w:rPr>
      </w:pPr>
    </w:p>
    <w:p w:rsidR="009D3C8A" w:rsidRDefault="009D3C8A" w:rsidP="00F12F93">
      <w:pPr>
        <w:jc w:val="both"/>
        <w:rPr>
          <w:sz w:val="24"/>
          <w:szCs w:val="24"/>
          <w:lang w:val="uk-UA"/>
        </w:rPr>
      </w:pPr>
    </w:p>
    <w:p w:rsidR="009D3C8A" w:rsidRDefault="009D3C8A" w:rsidP="00F12F93">
      <w:pPr>
        <w:jc w:val="both"/>
        <w:rPr>
          <w:sz w:val="24"/>
          <w:szCs w:val="24"/>
          <w:lang w:val="uk-UA"/>
        </w:rPr>
      </w:pPr>
    </w:p>
    <w:p w:rsidR="009D3C8A" w:rsidRDefault="009D3C8A" w:rsidP="00F12F93">
      <w:pPr>
        <w:jc w:val="both"/>
        <w:rPr>
          <w:sz w:val="24"/>
          <w:szCs w:val="24"/>
          <w:lang w:val="uk-UA"/>
        </w:rPr>
      </w:pPr>
    </w:p>
    <w:p w:rsidR="009D3C8A" w:rsidRDefault="009D3C8A" w:rsidP="00F12F93">
      <w:pPr>
        <w:jc w:val="both"/>
        <w:rPr>
          <w:sz w:val="24"/>
          <w:szCs w:val="24"/>
          <w:lang w:val="uk-UA"/>
        </w:rPr>
      </w:pPr>
      <w:r>
        <w:rPr>
          <w:sz w:val="24"/>
          <w:szCs w:val="24"/>
          <w:lang w:val="uk-UA"/>
        </w:rPr>
        <w:t xml:space="preserve"> Пронумеровано, прошнуровано, скріплено</w:t>
      </w:r>
    </w:p>
    <w:p w:rsidR="009D3C8A" w:rsidRDefault="009D3C8A" w:rsidP="00F12F93">
      <w:pPr>
        <w:jc w:val="both"/>
        <w:rPr>
          <w:sz w:val="24"/>
          <w:szCs w:val="24"/>
          <w:lang w:val="uk-UA"/>
        </w:rPr>
      </w:pPr>
      <w:r>
        <w:rPr>
          <w:sz w:val="24"/>
          <w:szCs w:val="24"/>
          <w:lang w:val="uk-UA"/>
        </w:rPr>
        <w:t>печаткою на  двадцяти восьми сторінках.</w:t>
      </w:r>
    </w:p>
    <w:p w:rsidR="009D3C8A" w:rsidRDefault="009D3C8A" w:rsidP="00F12F93">
      <w:pPr>
        <w:jc w:val="both"/>
        <w:rPr>
          <w:sz w:val="24"/>
          <w:szCs w:val="24"/>
          <w:lang w:val="uk-UA"/>
        </w:rPr>
      </w:pPr>
    </w:p>
    <w:p w:rsidR="009D3C8A" w:rsidRDefault="009D3C8A" w:rsidP="00F12F93">
      <w:pPr>
        <w:jc w:val="both"/>
        <w:rPr>
          <w:sz w:val="22"/>
          <w:szCs w:val="22"/>
          <w:lang w:val="uk-UA"/>
        </w:rPr>
      </w:pPr>
      <w:r w:rsidRPr="00253E62">
        <w:rPr>
          <w:sz w:val="22"/>
          <w:szCs w:val="22"/>
          <w:lang w:val="uk-UA"/>
        </w:rPr>
        <w:t xml:space="preserve">     </w:t>
      </w:r>
      <w:r>
        <w:rPr>
          <w:sz w:val="22"/>
          <w:szCs w:val="22"/>
          <w:lang w:val="uk-UA"/>
        </w:rPr>
        <w:t>Директор СЗШ № 117</w:t>
      </w:r>
    </w:p>
    <w:p w:rsidR="009D3C8A" w:rsidRDefault="009D3C8A" w:rsidP="00F12F93">
      <w:pPr>
        <w:jc w:val="both"/>
        <w:rPr>
          <w:sz w:val="22"/>
          <w:szCs w:val="22"/>
          <w:lang w:val="uk-UA"/>
        </w:rPr>
      </w:pPr>
    </w:p>
    <w:p w:rsidR="009D3C8A" w:rsidRDefault="009D3C8A" w:rsidP="00F12F93">
      <w:pPr>
        <w:jc w:val="both"/>
        <w:rPr>
          <w:sz w:val="22"/>
          <w:szCs w:val="22"/>
          <w:lang w:val="uk-UA"/>
        </w:rPr>
      </w:pPr>
    </w:p>
    <w:p w:rsidR="009D3C8A" w:rsidRDefault="009D3C8A" w:rsidP="00F12F93">
      <w:pPr>
        <w:ind w:firstLine="705"/>
        <w:jc w:val="both"/>
        <w:rPr>
          <w:lang w:val="uk-UA"/>
        </w:rPr>
      </w:pPr>
      <w:r>
        <w:rPr>
          <w:sz w:val="22"/>
          <w:szCs w:val="22"/>
          <w:lang w:val="uk-UA"/>
        </w:rPr>
        <w:t>__________________В.І.Герасименко</w:t>
      </w:r>
    </w:p>
    <w:p w:rsidR="009D3C8A" w:rsidRPr="00B01CC8" w:rsidRDefault="009D3C8A" w:rsidP="004246B8">
      <w:pPr>
        <w:rPr>
          <w:lang w:val="uk-UA"/>
        </w:rPr>
      </w:pPr>
    </w:p>
    <w:sectPr w:rsidR="009D3C8A" w:rsidRPr="00B01CC8" w:rsidSect="00E540C9">
      <w:footerReference w:type="even" r:id="rId8"/>
      <w:footerReference w:type="default" r:id="rId9"/>
      <w:footerReference w:type="first" r:id="rId10"/>
      <w:pgSz w:w="11906" w:h="16838"/>
      <w:pgMar w:top="1134" w:right="567" w:bottom="1134" w:left="1701" w:header="709" w:footer="17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EDC" w:rsidRDefault="00081EDC">
      <w:r>
        <w:separator/>
      </w:r>
    </w:p>
  </w:endnote>
  <w:endnote w:type="continuationSeparator" w:id="0">
    <w:p w:rsidR="00081EDC" w:rsidRDefault="000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8A" w:rsidRDefault="009D3C8A" w:rsidP="00B01C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3C8A" w:rsidRDefault="009D3C8A" w:rsidP="009904C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8A" w:rsidRDefault="00081EDC">
    <w:pPr>
      <w:pStyle w:val="a3"/>
      <w:jc w:val="center"/>
    </w:pPr>
    <w:r>
      <w:fldChar w:fldCharType="begin"/>
    </w:r>
    <w:r>
      <w:instrText>PAGE   \* MERGEFORMAT</w:instrText>
    </w:r>
    <w:r>
      <w:fldChar w:fldCharType="separate"/>
    </w:r>
    <w:r w:rsidR="00BA0DDB">
      <w:rPr>
        <w:noProof/>
      </w:rPr>
      <w:t>2</w:t>
    </w:r>
    <w:r>
      <w:rPr>
        <w:noProof/>
      </w:rPr>
      <w:fldChar w:fldCharType="end"/>
    </w:r>
  </w:p>
  <w:p w:rsidR="009D3C8A" w:rsidRPr="004A0ACC" w:rsidRDefault="009D3C8A" w:rsidP="009904CD">
    <w:pPr>
      <w:pStyle w:val="a3"/>
      <w:ind w:right="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8A" w:rsidRPr="00E540C9" w:rsidRDefault="009D3C8A">
    <w:pPr>
      <w:pStyle w:val="a3"/>
      <w:rPr>
        <w:lang w:val="uk-UA"/>
      </w:rPr>
    </w:pPr>
    <w:r>
      <w:rPr>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EDC" w:rsidRDefault="00081EDC">
      <w:r>
        <w:separator/>
      </w:r>
    </w:p>
  </w:footnote>
  <w:footnote w:type="continuationSeparator" w:id="0">
    <w:p w:rsidR="00081EDC" w:rsidRDefault="0008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930"/>
    <w:multiLevelType w:val="multilevel"/>
    <w:tmpl w:val="BA82C468"/>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1C76F5"/>
    <w:multiLevelType w:val="multilevel"/>
    <w:tmpl w:val="C2664774"/>
    <w:lvl w:ilvl="0">
      <w:start w:val="1"/>
      <w:numFmt w:val="decimal"/>
      <w:lvlText w:val="%1."/>
      <w:lvlJc w:val="left"/>
      <w:pPr>
        <w:tabs>
          <w:tab w:val="num" w:pos="705"/>
        </w:tabs>
        <w:ind w:left="705" w:hanging="70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9885183"/>
    <w:multiLevelType w:val="hybridMultilevel"/>
    <w:tmpl w:val="8818A6BE"/>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B3522"/>
    <w:multiLevelType w:val="hybridMultilevel"/>
    <w:tmpl w:val="7196066C"/>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F6D3B"/>
    <w:multiLevelType w:val="hybridMultilevel"/>
    <w:tmpl w:val="819803E8"/>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75FDD"/>
    <w:multiLevelType w:val="hybridMultilevel"/>
    <w:tmpl w:val="F5F41826"/>
    <w:lvl w:ilvl="0" w:tplc="54E067DA">
      <w:start w:val="1"/>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12448"/>
    <w:multiLevelType w:val="hybridMultilevel"/>
    <w:tmpl w:val="1ECA9888"/>
    <w:lvl w:ilvl="0" w:tplc="CD68922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C40EB7"/>
    <w:multiLevelType w:val="hybridMultilevel"/>
    <w:tmpl w:val="F6560514"/>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741BD"/>
    <w:multiLevelType w:val="hybridMultilevel"/>
    <w:tmpl w:val="3468C4E2"/>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C139D"/>
    <w:multiLevelType w:val="hybridMultilevel"/>
    <w:tmpl w:val="3BC690C0"/>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D26BD"/>
    <w:multiLevelType w:val="hybridMultilevel"/>
    <w:tmpl w:val="A1DAB5DA"/>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A7E36"/>
    <w:multiLevelType w:val="hybridMultilevel"/>
    <w:tmpl w:val="585C45B6"/>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343A7"/>
    <w:multiLevelType w:val="hybridMultilevel"/>
    <w:tmpl w:val="4AD425F4"/>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91963"/>
    <w:multiLevelType w:val="hybridMultilevel"/>
    <w:tmpl w:val="5DDACFAE"/>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A3C3F"/>
    <w:multiLevelType w:val="hybridMultilevel"/>
    <w:tmpl w:val="E3B056B8"/>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D4032"/>
    <w:multiLevelType w:val="hybridMultilevel"/>
    <w:tmpl w:val="0FE2BB42"/>
    <w:lvl w:ilvl="0" w:tplc="54E067DA">
      <w:start w:val="1"/>
      <w:numFmt w:val="bullet"/>
      <w:lvlText w:val="-"/>
      <w:lvlJc w:val="left"/>
      <w:pPr>
        <w:ind w:left="1080" w:hanging="360"/>
      </w:pPr>
      <w:rPr>
        <w:rFonts w:ascii="Courier New" w:eastAsia="Times New Roman"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2B470AF"/>
    <w:multiLevelType w:val="hybridMultilevel"/>
    <w:tmpl w:val="8B965A1A"/>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375CF"/>
    <w:multiLevelType w:val="multilevel"/>
    <w:tmpl w:val="E274397C"/>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4FC63F7"/>
    <w:multiLevelType w:val="hybridMultilevel"/>
    <w:tmpl w:val="87540562"/>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95506"/>
    <w:multiLevelType w:val="hybridMultilevel"/>
    <w:tmpl w:val="2CD68FD4"/>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95276A"/>
    <w:multiLevelType w:val="hybridMultilevel"/>
    <w:tmpl w:val="8F82D780"/>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7C431F"/>
    <w:multiLevelType w:val="hybridMultilevel"/>
    <w:tmpl w:val="5D3E6A70"/>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A0313D"/>
    <w:multiLevelType w:val="hybridMultilevel"/>
    <w:tmpl w:val="C2002B7C"/>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F669DC"/>
    <w:multiLevelType w:val="hybridMultilevel"/>
    <w:tmpl w:val="C740766A"/>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5A5C13"/>
    <w:multiLevelType w:val="hybridMultilevel"/>
    <w:tmpl w:val="68B68532"/>
    <w:lvl w:ilvl="0" w:tplc="FAFE7AE6">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5" w15:restartNumberingAfterBreak="0">
    <w:nsid w:val="44BA51AC"/>
    <w:multiLevelType w:val="hybridMultilevel"/>
    <w:tmpl w:val="06568B88"/>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EF555A"/>
    <w:multiLevelType w:val="hybridMultilevel"/>
    <w:tmpl w:val="35485DD4"/>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6A59C0"/>
    <w:multiLevelType w:val="multilevel"/>
    <w:tmpl w:val="CE3679BA"/>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15:restartNumberingAfterBreak="0">
    <w:nsid w:val="49713E06"/>
    <w:multiLevelType w:val="hybridMultilevel"/>
    <w:tmpl w:val="61488798"/>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DA5521"/>
    <w:multiLevelType w:val="multilevel"/>
    <w:tmpl w:val="4D54F8FC"/>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1676"/>
        </w:tabs>
        <w:ind w:left="1676" w:hanging="825"/>
      </w:pPr>
      <w:rPr>
        <w:rFonts w:cs="Times New Roman" w:hint="default"/>
        <w:b/>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30" w15:restartNumberingAfterBreak="0">
    <w:nsid w:val="6A1A3C48"/>
    <w:multiLevelType w:val="multilevel"/>
    <w:tmpl w:val="BBD42C6E"/>
    <w:lvl w:ilvl="0">
      <w:start w:val="1"/>
      <w:numFmt w:val="none"/>
      <w:lvlText w:val="2.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6A5214EF"/>
    <w:multiLevelType w:val="hybridMultilevel"/>
    <w:tmpl w:val="9C6AF4D0"/>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FB331B"/>
    <w:multiLevelType w:val="hybridMultilevel"/>
    <w:tmpl w:val="9A961158"/>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5D48AF"/>
    <w:multiLevelType w:val="hybridMultilevel"/>
    <w:tmpl w:val="70CCA702"/>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B77F2E"/>
    <w:multiLevelType w:val="hybridMultilevel"/>
    <w:tmpl w:val="BDCCDA42"/>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F3C10"/>
    <w:multiLevelType w:val="hybridMultilevel"/>
    <w:tmpl w:val="EC1A5568"/>
    <w:lvl w:ilvl="0" w:tplc="54E067DA">
      <w:start w:val="1"/>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4"/>
  </w:num>
  <w:num w:numId="4">
    <w:abstractNumId w:val="1"/>
  </w:num>
  <w:num w:numId="5">
    <w:abstractNumId w:val="29"/>
  </w:num>
  <w:num w:numId="6">
    <w:abstractNumId w:val="6"/>
  </w:num>
  <w:num w:numId="7">
    <w:abstractNumId w:val="30"/>
  </w:num>
  <w:num w:numId="8">
    <w:abstractNumId w:val="27"/>
  </w:num>
  <w:num w:numId="9">
    <w:abstractNumId w:val="15"/>
  </w:num>
  <w:num w:numId="10">
    <w:abstractNumId w:val="8"/>
  </w:num>
  <w:num w:numId="11">
    <w:abstractNumId w:val="7"/>
  </w:num>
  <w:num w:numId="12">
    <w:abstractNumId w:val="14"/>
  </w:num>
  <w:num w:numId="13">
    <w:abstractNumId w:val="23"/>
  </w:num>
  <w:num w:numId="14">
    <w:abstractNumId w:val="34"/>
  </w:num>
  <w:num w:numId="15">
    <w:abstractNumId w:val="21"/>
  </w:num>
  <w:num w:numId="16">
    <w:abstractNumId w:val="20"/>
  </w:num>
  <w:num w:numId="17">
    <w:abstractNumId w:val="22"/>
  </w:num>
  <w:num w:numId="18">
    <w:abstractNumId w:val="5"/>
  </w:num>
  <w:num w:numId="19">
    <w:abstractNumId w:val="28"/>
  </w:num>
  <w:num w:numId="20">
    <w:abstractNumId w:val="35"/>
  </w:num>
  <w:num w:numId="21">
    <w:abstractNumId w:val="2"/>
  </w:num>
  <w:num w:numId="22">
    <w:abstractNumId w:val="33"/>
  </w:num>
  <w:num w:numId="23">
    <w:abstractNumId w:val="3"/>
  </w:num>
  <w:num w:numId="24">
    <w:abstractNumId w:val="11"/>
  </w:num>
  <w:num w:numId="25">
    <w:abstractNumId w:val="19"/>
  </w:num>
  <w:num w:numId="26">
    <w:abstractNumId w:val="31"/>
  </w:num>
  <w:num w:numId="27">
    <w:abstractNumId w:val="13"/>
  </w:num>
  <w:num w:numId="28">
    <w:abstractNumId w:val="4"/>
  </w:num>
  <w:num w:numId="29">
    <w:abstractNumId w:val="9"/>
  </w:num>
  <w:num w:numId="30">
    <w:abstractNumId w:val="12"/>
  </w:num>
  <w:num w:numId="31">
    <w:abstractNumId w:val="25"/>
  </w:num>
  <w:num w:numId="32">
    <w:abstractNumId w:val="26"/>
  </w:num>
  <w:num w:numId="33">
    <w:abstractNumId w:val="18"/>
  </w:num>
  <w:num w:numId="34">
    <w:abstractNumId w:val="16"/>
  </w:num>
  <w:num w:numId="35">
    <w:abstractNumId w:val="32"/>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FF"/>
    <w:rsid w:val="000034FC"/>
    <w:rsid w:val="0001267B"/>
    <w:rsid w:val="0001613C"/>
    <w:rsid w:val="000205AA"/>
    <w:rsid w:val="000216C9"/>
    <w:rsid w:val="00032B66"/>
    <w:rsid w:val="000433D0"/>
    <w:rsid w:val="000453A0"/>
    <w:rsid w:val="00056B36"/>
    <w:rsid w:val="00081EDC"/>
    <w:rsid w:val="000856DE"/>
    <w:rsid w:val="000922A6"/>
    <w:rsid w:val="000A0148"/>
    <w:rsid w:val="000A6DA1"/>
    <w:rsid w:val="000B1214"/>
    <w:rsid w:val="000C3B7A"/>
    <w:rsid w:val="000C70F1"/>
    <w:rsid w:val="000C73D5"/>
    <w:rsid w:val="000E5011"/>
    <w:rsid w:val="000E51AE"/>
    <w:rsid w:val="000F6EC2"/>
    <w:rsid w:val="00107784"/>
    <w:rsid w:val="001105F9"/>
    <w:rsid w:val="001118B4"/>
    <w:rsid w:val="0011307F"/>
    <w:rsid w:val="00125183"/>
    <w:rsid w:val="001265BF"/>
    <w:rsid w:val="001322B2"/>
    <w:rsid w:val="00145714"/>
    <w:rsid w:val="00151445"/>
    <w:rsid w:val="00160BEF"/>
    <w:rsid w:val="001654F1"/>
    <w:rsid w:val="00173A37"/>
    <w:rsid w:val="00175399"/>
    <w:rsid w:val="00177C6F"/>
    <w:rsid w:val="00187FAA"/>
    <w:rsid w:val="001B1BD8"/>
    <w:rsid w:val="001C36D5"/>
    <w:rsid w:val="001C3A4A"/>
    <w:rsid w:val="001D031D"/>
    <w:rsid w:val="001D1938"/>
    <w:rsid w:val="001D1E77"/>
    <w:rsid w:val="001E5D10"/>
    <w:rsid w:val="001F0A29"/>
    <w:rsid w:val="001F1869"/>
    <w:rsid w:val="002024BF"/>
    <w:rsid w:val="002101E4"/>
    <w:rsid w:val="002139B7"/>
    <w:rsid w:val="0022736E"/>
    <w:rsid w:val="002278EC"/>
    <w:rsid w:val="002310D2"/>
    <w:rsid w:val="002420E1"/>
    <w:rsid w:val="002453D2"/>
    <w:rsid w:val="0025035B"/>
    <w:rsid w:val="00253E62"/>
    <w:rsid w:val="0027412B"/>
    <w:rsid w:val="0028069F"/>
    <w:rsid w:val="002850DF"/>
    <w:rsid w:val="0029515C"/>
    <w:rsid w:val="002A1AF4"/>
    <w:rsid w:val="002B41E9"/>
    <w:rsid w:val="002B4820"/>
    <w:rsid w:val="002B6E6F"/>
    <w:rsid w:val="002D2B7F"/>
    <w:rsid w:val="002E0222"/>
    <w:rsid w:val="002F26F8"/>
    <w:rsid w:val="002F696F"/>
    <w:rsid w:val="00302A02"/>
    <w:rsid w:val="00305963"/>
    <w:rsid w:val="00312053"/>
    <w:rsid w:val="00314312"/>
    <w:rsid w:val="00345540"/>
    <w:rsid w:val="003477C4"/>
    <w:rsid w:val="00371513"/>
    <w:rsid w:val="00372406"/>
    <w:rsid w:val="00374488"/>
    <w:rsid w:val="003750EE"/>
    <w:rsid w:val="0037583E"/>
    <w:rsid w:val="00385194"/>
    <w:rsid w:val="00394857"/>
    <w:rsid w:val="00396571"/>
    <w:rsid w:val="003A0B8C"/>
    <w:rsid w:val="003A300A"/>
    <w:rsid w:val="003B4049"/>
    <w:rsid w:val="003C31A8"/>
    <w:rsid w:val="003C6970"/>
    <w:rsid w:val="003D2F8F"/>
    <w:rsid w:val="003D5D7D"/>
    <w:rsid w:val="003E4E77"/>
    <w:rsid w:val="003F02A7"/>
    <w:rsid w:val="00401996"/>
    <w:rsid w:val="004033FA"/>
    <w:rsid w:val="00403732"/>
    <w:rsid w:val="00406A9B"/>
    <w:rsid w:val="004117AD"/>
    <w:rsid w:val="0041203C"/>
    <w:rsid w:val="00417370"/>
    <w:rsid w:val="004246B8"/>
    <w:rsid w:val="00431D34"/>
    <w:rsid w:val="004439C6"/>
    <w:rsid w:val="00451493"/>
    <w:rsid w:val="0045394A"/>
    <w:rsid w:val="0045465D"/>
    <w:rsid w:val="004723E9"/>
    <w:rsid w:val="004816FC"/>
    <w:rsid w:val="00485A2E"/>
    <w:rsid w:val="004973CF"/>
    <w:rsid w:val="004A0ACC"/>
    <w:rsid w:val="004A27DF"/>
    <w:rsid w:val="004B45B2"/>
    <w:rsid w:val="004D361B"/>
    <w:rsid w:val="004D7B5D"/>
    <w:rsid w:val="004E6379"/>
    <w:rsid w:val="004F0235"/>
    <w:rsid w:val="00511796"/>
    <w:rsid w:val="00522612"/>
    <w:rsid w:val="0053048E"/>
    <w:rsid w:val="00541F21"/>
    <w:rsid w:val="005468B4"/>
    <w:rsid w:val="00546EA9"/>
    <w:rsid w:val="0055528D"/>
    <w:rsid w:val="00566478"/>
    <w:rsid w:val="005700FC"/>
    <w:rsid w:val="0057085A"/>
    <w:rsid w:val="00570B84"/>
    <w:rsid w:val="005713A9"/>
    <w:rsid w:val="00586AAA"/>
    <w:rsid w:val="0059495A"/>
    <w:rsid w:val="005A0DED"/>
    <w:rsid w:val="005A112A"/>
    <w:rsid w:val="005A589B"/>
    <w:rsid w:val="005A6094"/>
    <w:rsid w:val="005B438A"/>
    <w:rsid w:val="005C6863"/>
    <w:rsid w:val="005C6BDB"/>
    <w:rsid w:val="005C7DBA"/>
    <w:rsid w:val="005F2E34"/>
    <w:rsid w:val="005F5264"/>
    <w:rsid w:val="005F59F2"/>
    <w:rsid w:val="00602BF1"/>
    <w:rsid w:val="00604B3B"/>
    <w:rsid w:val="00606623"/>
    <w:rsid w:val="00613FB0"/>
    <w:rsid w:val="00625A8C"/>
    <w:rsid w:val="00633EE5"/>
    <w:rsid w:val="006346B5"/>
    <w:rsid w:val="00651C0D"/>
    <w:rsid w:val="00651ECD"/>
    <w:rsid w:val="00652680"/>
    <w:rsid w:val="00657BBA"/>
    <w:rsid w:val="0066066C"/>
    <w:rsid w:val="00660C6C"/>
    <w:rsid w:val="006674AC"/>
    <w:rsid w:val="00667DFE"/>
    <w:rsid w:val="006842B3"/>
    <w:rsid w:val="006864BE"/>
    <w:rsid w:val="0069202D"/>
    <w:rsid w:val="006A241A"/>
    <w:rsid w:val="006B7EFC"/>
    <w:rsid w:val="006E1006"/>
    <w:rsid w:val="00705557"/>
    <w:rsid w:val="00705DDF"/>
    <w:rsid w:val="00707811"/>
    <w:rsid w:val="0071171E"/>
    <w:rsid w:val="007328FE"/>
    <w:rsid w:val="00742456"/>
    <w:rsid w:val="0074431A"/>
    <w:rsid w:val="0075215A"/>
    <w:rsid w:val="00776BEB"/>
    <w:rsid w:val="0078141B"/>
    <w:rsid w:val="007902B0"/>
    <w:rsid w:val="007942E8"/>
    <w:rsid w:val="007A0997"/>
    <w:rsid w:val="007B2CF0"/>
    <w:rsid w:val="007B4B99"/>
    <w:rsid w:val="007B58B8"/>
    <w:rsid w:val="007D0132"/>
    <w:rsid w:val="007D28E0"/>
    <w:rsid w:val="007D49E4"/>
    <w:rsid w:val="007D663D"/>
    <w:rsid w:val="007E3792"/>
    <w:rsid w:val="007E6A82"/>
    <w:rsid w:val="007F0EF4"/>
    <w:rsid w:val="007F384B"/>
    <w:rsid w:val="007F3F67"/>
    <w:rsid w:val="007F4E32"/>
    <w:rsid w:val="00802E76"/>
    <w:rsid w:val="008043D3"/>
    <w:rsid w:val="00805292"/>
    <w:rsid w:val="00812CDE"/>
    <w:rsid w:val="00817003"/>
    <w:rsid w:val="00820A01"/>
    <w:rsid w:val="00823957"/>
    <w:rsid w:val="008304A6"/>
    <w:rsid w:val="008370F0"/>
    <w:rsid w:val="00855EAA"/>
    <w:rsid w:val="0086182A"/>
    <w:rsid w:val="00877262"/>
    <w:rsid w:val="008877B6"/>
    <w:rsid w:val="00894DCE"/>
    <w:rsid w:val="008972FC"/>
    <w:rsid w:val="008A6869"/>
    <w:rsid w:val="008C4760"/>
    <w:rsid w:val="008E3C89"/>
    <w:rsid w:val="008F12E0"/>
    <w:rsid w:val="008F5759"/>
    <w:rsid w:val="009037AC"/>
    <w:rsid w:val="00905836"/>
    <w:rsid w:val="00932FD1"/>
    <w:rsid w:val="00936715"/>
    <w:rsid w:val="00942CAA"/>
    <w:rsid w:val="00951DA0"/>
    <w:rsid w:val="0096229C"/>
    <w:rsid w:val="00966C02"/>
    <w:rsid w:val="00977F49"/>
    <w:rsid w:val="00977F86"/>
    <w:rsid w:val="009805EA"/>
    <w:rsid w:val="0098270F"/>
    <w:rsid w:val="009904CD"/>
    <w:rsid w:val="009934FB"/>
    <w:rsid w:val="009A1A99"/>
    <w:rsid w:val="009B1BB5"/>
    <w:rsid w:val="009B1E1E"/>
    <w:rsid w:val="009C2151"/>
    <w:rsid w:val="009C2E86"/>
    <w:rsid w:val="009C3663"/>
    <w:rsid w:val="009D3C8A"/>
    <w:rsid w:val="009D49BB"/>
    <w:rsid w:val="009D66FF"/>
    <w:rsid w:val="009D7A6D"/>
    <w:rsid w:val="009E1E9F"/>
    <w:rsid w:val="009E694B"/>
    <w:rsid w:val="00A0646A"/>
    <w:rsid w:val="00A162A3"/>
    <w:rsid w:val="00A27807"/>
    <w:rsid w:val="00A33F50"/>
    <w:rsid w:val="00A4091F"/>
    <w:rsid w:val="00A4282A"/>
    <w:rsid w:val="00A51774"/>
    <w:rsid w:val="00A54708"/>
    <w:rsid w:val="00A578F8"/>
    <w:rsid w:val="00A57909"/>
    <w:rsid w:val="00A61366"/>
    <w:rsid w:val="00A71344"/>
    <w:rsid w:val="00A80D39"/>
    <w:rsid w:val="00A82995"/>
    <w:rsid w:val="00A84BDD"/>
    <w:rsid w:val="00A8707F"/>
    <w:rsid w:val="00AA320B"/>
    <w:rsid w:val="00AB6057"/>
    <w:rsid w:val="00AE030A"/>
    <w:rsid w:val="00AF1236"/>
    <w:rsid w:val="00AF35C6"/>
    <w:rsid w:val="00B01CC8"/>
    <w:rsid w:val="00B11489"/>
    <w:rsid w:val="00B23CB3"/>
    <w:rsid w:val="00B26AC7"/>
    <w:rsid w:val="00B360BC"/>
    <w:rsid w:val="00B47896"/>
    <w:rsid w:val="00B511F5"/>
    <w:rsid w:val="00B57BF1"/>
    <w:rsid w:val="00B621AD"/>
    <w:rsid w:val="00B637D1"/>
    <w:rsid w:val="00B63E61"/>
    <w:rsid w:val="00BA0DDB"/>
    <w:rsid w:val="00BA4DD2"/>
    <w:rsid w:val="00BB2BD2"/>
    <w:rsid w:val="00BB44DF"/>
    <w:rsid w:val="00BB4539"/>
    <w:rsid w:val="00BC1FE6"/>
    <w:rsid w:val="00BC5EAA"/>
    <w:rsid w:val="00BC61D6"/>
    <w:rsid w:val="00BC6354"/>
    <w:rsid w:val="00BC7123"/>
    <w:rsid w:val="00C040E7"/>
    <w:rsid w:val="00C0474D"/>
    <w:rsid w:val="00C04848"/>
    <w:rsid w:val="00C06068"/>
    <w:rsid w:val="00C13358"/>
    <w:rsid w:val="00C21E0B"/>
    <w:rsid w:val="00C23E74"/>
    <w:rsid w:val="00C34556"/>
    <w:rsid w:val="00C45C23"/>
    <w:rsid w:val="00C47AFE"/>
    <w:rsid w:val="00C605A9"/>
    <w:rsid w:val="00C62839"/>
    <w:rsid w:val="00C64D56"/>
    <w:rsid w:val="00C842AE"/>
    <w:rsid w:val="00C86BC5"/>
    <w:rsid w:val="00C95C23"/>
    <w:rsid w:val="00CC4CA2"/>
    <w:rsid w:val="00CC63E2"/>
    <w:rsid w:val="00CD50DB"/>
    <w:rsid w:val="00CF7F46"/>
    <w:rsid w:val="00D0512A"/>
    <w:rsid w:val="00D174D4"/>
    <w:rsid w:val="00D2190D"/>
    <w:rsid w:val="00D23E65"/>
    <w:rsid w:val="00D27C41"/>
    <w:rsid w:val="00D31A82"/>
    <w:rsid w:val="00D5272A"/>
    <w:rsid w:val="00D54433"/>
    <w:rsid w:val="00D640C6"/>
    <w:rsid w:val="00D72066"/>
    <w:rsid w:val="00D759AF"/>
    <w:rsid w:val="00D75F11"/>
    <w:rsid w:val="00D76FE7"/>
    <w:rsid w:val="00D77003"/>
    <w:rsid w:val="00D8111C"/>
    <w:rsid w:val="00D94E38"/>
    <w:rsid w:val="00DA54E2"/>
    <w:rsid w:val="00DB6496"/>
    <w:rsid w:val="00DC1B1D"/>
    <w:rsid w:val="00DC6C6C"/>
    <w:rsid w:val="00DD3060"/>
    <w:rsid w:val="00DD5529"/>
    <w:rsid w:val="00DD6045"/>
    <w:rsid w:val="00DE4507"/>
    <w:rsid w:val="00DF2011"/>
    <w:rsid w:val="00DF4098"/>
    <w:rsid w:val="00DF62BD"/>
    <w:rsid w:val="00DF795C"/>
    <w:rsid w:val="00E04058"/>
    <w:rsid w:val="00E14D2E"/>
    <w:rsid w:val="00E2231A"/>
    <w:rsid w:val="00E22FB0"/>
    <w:rsid w:val="00E30EC7"/>
    <w:rsid w:val="00E408FB"/>
    <w:rsid w:val="00E52B83"/>
    <w:rsid w:val="00E540C9"/>
    <w:rsid w:val="00E6070C"/>
    <w:rsid w:val="00E60D1E"/>
    <w:rsid w:val="00E63EC3"/>
    <w:rsid w:val="00E7112C"/>
    <w:rsid w:val="00E807C9"/>
    <w:rsid w:val="00E836F2"/>
    <w:rsid w:val="00E93A70"/>
    <w:rsid w:val="00E97693"/>
    <w:rsid w:val="00EA1DEF"/>
    <w:rsid w:val="00EB2DCC"/>
    <w:rsid w:val="00EB481A"/>
    <w:rsid w:val="00EB5007"/>
    <w:rsid w:val="00EC31EE"/>
    <w:rsid w:val="00EC4C47"/>
    <w:rsid w:val="00EC6F32"/>
    <w:rsid w:val="00ED1AC1"/>
    <w:rsid w:val="00EE3D44"/>
    <w:rsid w:val="00EE4DDA"/>
    <w:rsid w:val="00EF4C50"/>
    <w:rsid w:val="00F01B7F"/>
    <w:rsid w:val="00F03F07"/>
    <w:rsid w:val="00F07284"/>
    <w:rsid w:val="00F12171"/>
    <w:rsid w:val="00F12F93"/>
    <w:rsid w:val="00F152CD"/>
    <w:rsid w:val="00F321F0"/>
    <w:rsid w:val="00F33C0D"/>
    <w:rsid w:val="00F374FC"/>
    <w:rsid w:val="00F430CB"/>
    <w:rsid w:val="00F44638"/>
    <w:rsid w:val="00F5358B"/>
    <w:rsid w:val="00F54849"/>
    <w:rsid w:val="00F54AA9"/>
    <w:rsid w:val="00F63981"/>
    <w:rsid w:val="00F63F44"/>
    <w:rsid w:val="00F67EDF"/>
    <w:rsid w:val="00F76A9B"/>
    <w:rsid w:val="00F83CC6"/>
    <w:rsid w:val="00F8464F"/>
    <w:rsid w:val="00F8610D"/>
    <w:rsid w:val="00F964EB"/>
    <w:rsid w:val="00FA4B53"/>
    <w:rsid w:val="00FB6B8F"/>
    <w:rsid w:val="00FC2034"/>
    <w:rsid w:val="00FC506C"/>
    <w:rsid w:val="00FE0F57"/>
    <w:rsid w:val="00FE2806"/>
    <w:rsid w:val="00FE7734"/>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95673"/>
  <w15:docId w15:val="{F27E7E2C-A4CF-4E53-8BC1-644CC518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236"/>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04CD"/>
    <w:pPr>
      <w:tabs>
        <w:tab w:val="center" w:pos="4153"/>
        <w:tab w:val="right" w:pos="8306"/>
      </w:tabs>
    </w:pPr>
  </w:style>
  <w:style w:type="character" w:customStyle="1" w:styleId="a4">
    <w:name w:val="Нижній колонтитул Знак"/>
    <w:basedOn w:val="a0"/>
    <w:link w:val="a3"/>
    <w:uiPriority w:val="99"/>
    <w:locked/>
    <w:rsid w:val="00E540C9"/>
    <w:rPr>
      <w:rFonts w:cs="Times New Roman"/>
      <w:sz w:val="28"/>
      <w:szCs w:val="28"/>
    </w:rPr>
  </w:style>
  <w:style w:type="character" w:styleId="a5">
    <w:name w:val="page number"/>
    <w:basedOn w:val="a0"/>
    <w:uiPriority w:val="99"/>
    <w:rsid w:val="009904CD"/>
    <w:rPr>
      <w:rFonts w:cs="Times New Roman"/>
    </w:rPr>
  </w:style>
  <w:style w:type="table" w:styleId="a6">
    <w:name w:val="Table Grid"/>
    <w:basedOn w:val="a1"/>
    <w:uiPriority w:val="99"/>
    <w:rsid w:val="00D76F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7583E"/>
    <w:pPr>
      <w:tabs>
        <w:tab w:val="center" w:pos="4677"/>
        <w:tab w:val="right" w:pos="9355"/>
      </w:tabs>
    </w:pPr>
  </w:style>
  <w:style w:type="character" w:customStyle="1" w:styleId="a8">
    <w:name w:val="Верхній колонтитул Знак"/>
    <w:basedOn w:val="a0"/>
    <w:link w:val="a7"/>
    <w:uiPriority w:val="99"/>
    <w:semiHidden/>
    <w:locked/>
    <w:rsid w:val="00FC506C"/>
    <w:rPr>
      <w:rFonts w:cs="Times New Roman"/>
      <w:sz w:val="28"/>
      <w:szCs w:val="28"/>
    </w:rPr>
  </w:style>
  <w:style w:type="paragraph" w:styleId="HTML">
    <w:name w:val="HTML Preformatted"/>
    <w:basedOn w:val="a"/>
    <w:link w:val="HTML0"/>
    <w:uiPriority w:val="99"/>
    <w:rsid w:val="009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ий HTML Знак"/>
    <w:basedOn w:val="a0"/>
    <w:link w:val="HTML"/>
    <w:uiPriority w:val="99"/>
    <w:locked/>
    <w:rsid w:val="009934FB"/>
    <w:rPr>
      <w:rFonts w:ascii="Courier New" w:hAnsi="Courier New" w:cs="Courier New"/>
      <w:lang w:val="uk-UA"/>
    </w:rPr>
  </w:style>
  <w:style w:type="paragraph" w:styleId="a9">
    <w:name w:val="List Paragraph"/>
    <w:basedOn w:val="a"/>
    <w:uiPriority w:val="99"/>
    <w:qFormat/>
    <w:rsid w:val="00AF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28643</Words>
  <Characters>16327</Characters>
  <Application>Microsoft Office Word</Application>
  <DocSecurity>0</DocSecurity>
  <Lines>136</Lines>
  <Paragraphs>89</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1</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СЗШ №117</cp:lastModifiedBy>
  <cp:revision>2</cp:revision>
  <cp:lastPrinted>2017-05-16T10:19:00Z</cp:lastPrinted>
  <dcterms:created xsi:type="dcterms:W3CDTF">2017-11-30T14:46:00Z</dcterms:created>
  <dcterms:modified xsi:type="dcterms:W3CDTF">2017-11-30T14:46:00Z</dcterms:modified>
</cp:coreProperties>
</file>